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F" w:rsidRDefault="00D87341">
      <w:r>
        <w:t>Name ______________________________________________________________</w:t>
      </w:r>
    </w:p>
    <w:p w:rsidR="00D87341" w:rsidRPr="00D87341" w:rsidRDefault="00D87341">
      <w:pPr>
        <w:rPr>
          <w:b/>
          <w:u w:val="single"/>
        </w:rPr>
      </w:pPr>
      <w:r w:rsidRPr="00D87341">
        <w:rPr>
          <w:b/>
          <w:u w:val="single"/>
        </w:rPr>
        <w:t>Standards:</w:t>
      </w:r>
    </w:p>
    <w:p w:rsidR="00D87341" w:rsidRDefault="00D87341">
      <w:pPr>
        <w:rPr>
          <w:i/>
        </w:rPr>
      </w:pPr>
      <w:r w:rsidRPr="00D87341">
        <w:rPr>
          <w:b/>
        </w:rPr>
        <w:t>Writing 8.3:</w:t>
      </w:r>
      <w:r>
        <w:t xml:space="preserve"> </w:t>
      </w:r>
      <w:r>
        <w:rPr>
          <w:i/>
        </w:rPr>
        <w:t>Write narratives to develop real or imagined experiences or events using effective technique, relevant descriptive details, and well-structured event sequences</w:t>
      </w:r>
    </w:p>
    <w:p w:rsidR="00D87341" w:rsidRDefault="00D87341">
      <w:pPr>
        <w:rPr>
          <w:i/>
        </w:rPr>
      </w:pPr>
      <w:r>
        <w:rPr>
          <w:b/>
        </w:rPr>
        <w:t xml:space="preserve">Language 8.2: </w:t>
      </w:r>
      <w:r>
        <w:rPr>
          <w:i/>
        </w:rPr>
        <w:t xml:space="preserve">Demonstrate command of the conventions of </w:t>
      </w:r>
      <w:proofErr w:type="gramStart"/>
      <w:r>
        <w:rPr>
          <w:i/>
        </w:rPr>
        <w:t>standard</w:t>
      </w:r>
      <w:proofErr w:type="gramEnd"/>
      <w:r>
        <w:rPr>
          <w:i/>
        </w:rPr>
        <w:t xml:space="preserve"> English capitalization, punctuation, and spelling when writing</w:t>
      </w:r>
    </w:p>
    <w:p w:rsidR="00D87341" w:rsidRPr="00B24855" w:rsidRDefault="00D87341" w:rsidP="00B24855">
      <w:pPr>
        <w:spacing w:after="0" w:line="240" w:lineRule="auto"/>
        <w:rPr>
          <w:b/>
        </w:rPr>
      </w:pPr>
      <w:r>
        <w:rPr>
          <w:b/>
          <w:u w:val="single"/>
        </w:rPr>
        <w:t>Grading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4855">
        <w:rPr>
          <w:b/>
        </w:rPr>
        <w:tab/>
      </w:r>
      <w:r w:rsidRPr="00B24855">
        <w:rPr>
          <w:b/>
        </w:rPr>
        <w:t>Wow!</w:t>
      </w:r>
      <w:r w:rsidRPr="00B24855">
        <w:rPr>
          <w:b/>
        </w:rPr>
        <w:tab/>
        <w:t xml:space="preserve">   Got it!      </w:t>
      </w:r>
      <w:r w:rsidR="00B24855" w:rsidRPr="00B24855">
        <w:rPr>
          <w:b/>
        </w:rPr>
        <w:t>Not quite</w:t>
      </w:r>
      <w:r w:rsidRPr="00B24855">
        <w:rPr>
          <w:b/>
        </w:rPr>
        <w:tab/>
      </w:r>
      <w:proofErr w:type="gramStart"/>
      <w:r w:rsidR="00B24855" w:rsidRPr="00B24855">
        <w:rPr>
          <w:b/>
        </w:rPr>
        <w:t>Ask</w:t>
      </w:r>
      <w:proofErr w:type="gramEnd"/>
      <w:r w:rsidR="00B24855" w:rsidRPr="00B24855">
        <w:rPr>
          <w:b/>
        </w:rPr>
        <w:t xml:space="preserve"> for</w:t>
      </w:r>
      <w:r w:rsidRPr="00B24855">
        <w:rPr>
          <w:b/>
        </w:rPr>
        <w:t xml:space="preserve">    </w:t>
      </w:r>
      <w:r w:rsidR="00B24855" w:rsidRPr="00B24855">
        <w:rPr>
          <w:b/>
        </w:rPr>
        <w:tab/>
      </w:r>
      <w:r w:rsidRPr="00B24855">
        <w:rPr>
          <w:b/>
        </w:rPr>
        <w:t xml:space="preserve">Lacking </w:t>
      </w:r>
    </w:p>
    <w:p w:rsidR="00B24855" w:rsidRPr="00B24855" w:rsidRDefault="00B24855" w:rsidP="00B24855">
      <w:pPr>
        <w:spacing w:after="0" w:line="240" w:lineRule="auto"/>
        <w:rPr>
          <w:b/>
        </w:rPr>
      </w:pPr>
      <w:r w:rsidRPr="00B24855">
        <w:rPr>
          <w:b/>
        </w:rPr>
        <w:tab/>
      </w:r>
      <w:r w:rsidRPr="00B24855">
        <w:rPr>
          <w:b/>
        </w:rPr>
        <w:tab/>
      </w:r>
      <w:r w:rsidRPr="00B24855">
        <w:rPr>
          <w:b/>
        </w:rPr>
        <w:tab/>
      </w:r>
      <w:r w:rsidRPr="00B24855">
        <w:rPr>
          <w:b/>
        </w:rPr>
        <w:tab/>
      </w:r>
      <w:r w:rsidRPr="00B24855">
        <w:rPr>
          <w:b/>
        </w:rPr>
        <w:tab/>
      </w:r>
      <w:r w:rsidRPr="00B24855">
        <w:rPr>
          <w:b/>
        </w:rPr>
        <w:tab/>
      </w:r>
      <w:r w:rsidRPr="00B24855">
        <w:rPr>
          <w:b/>
        </w:rPr>
        <w:tab/>
      </w:r>
      <w:r w:rsidRPr="00B24855">
        <w:rPr>
          <w:b/>
        </w:rPr>
        <w:tab/>
      </w:r>
      <w:r w:rsidRPr="00B24855">
        <w:rPr>
          <w:b/>
        </w:rPr>
        <w:tab/>
        <w:t xml:space="preserve">         </w:t>
      </w:r>
      <w:proofErr w:type="gramStart"/>
      <w:r w:rsidRPr="00B24855">
        <w:rPr>
          <w:b/>
        </w:rPr>
        <w:t>there</w:t>
      </w:r>
      <w:proofErr w:type="gramEnd"/>
      <w:r w:rsidRPr="00B24855">
        <w:rPr>
          <w:b/>
        </w:rPr>
        <w:tab/>
        <w:t xml:space="preserve">  help</w:t>
      </w:r>
      <w:r w:rsidRPr="00B24855">
        <w:rPr>
          <w:b/>
        </w:rPr>
        <w:tab/>
      </w:r>
      <w:r w:rsidRPr="00B24855">
        <w:rPr>
          <w:b/>
        </w:rPr>
        <w:tab/>
        <w:t>evidence</w:t>
      </w:r>
    </w:p>
    <w:p w:rsidR="00B24855" w:rsidRDefault="00B24855">
      <w:pPr>
        <w:rPr>
          <w:b/>
        </w:rPr>
      </w:pPr>
    </w:p>
    <w:p w:rsidR="00D87341" w:rsidRDefault="00D87341">
      <w:r w:rsidRPr="00D87341">
        <w:rPr>
          <w:b/>
        </w:rPr>
        <w:t>W8.3a</w:t>
      </w:r>
      <w:r>
        <w:rPr>
          <w:b/>
        </w:rPr>
        <w:t xml:space="preserve">: </w:t>
      </w:r>
      <w:r>
        <w:rPr>
          <w:i/>
        </w:rPr>
        <w:t>Clear context and organized structure</w:t>
      </w:r>
      <w:r>
        <w:rPr>
          <w:i/>
        </w:rPr>
        <w:tab/>
      </w:r>
      <w:r w:rsidR="00B24855">
        <w:t xml:space="preserve">     </w:t>
      </w:r>
      <w:r w:rsidR="00B24855">
        <w:tab/>
        <w:t xml:space="preserve">     4</w:t>
      </w:r>
      <w:r w:rsidR="00B24855">
        <w:tab/>
        <w:t xml:space="preserve">         3</w:t>
      </w:r>
      <w:r w:rsidR="00B24855">
        <w:tab/>
      </w:r>
      <w:r w:rsidR="00B24855">
        <w:tab/>
        <w:t>2</w:t>
      </w:r>
      <w:r w:rsidR="00B24855">
        <w:tab/>
        <w:t xml:space="preserve">    1</w:t>
      </w:r>
      <w:r>
        <w:rPr>
          <w:i/>
        </w:rPr>
        <w:tab/>
      </w:r>
      <w:r w:rsidR="00B24855">
        <w:rPr>
          <w:i/>
        </w:rPr>
        <w:tab/>
      </w:r>
      <w:r w:rsidR="00B24855">
        <w:t xml:space="preserve">       0</w:t>
      </w:r>
    </w:p>
    <w:p w:rsidR="00B24855" w:rsidRPr="00B24855" w:rsidRDefault="00B24855" w:rsidP="00B24855">
      <w:pPr>
        <w:spacing w:line="240" w:lineRule="auto"/>
        <w:rPr>
          <w:u w:val="single"/>
        </w:rPr>
      </w:pPr>
      <w:r w:rsidRPr="00B24855">
        <w:rPr>
          <w:u w:val="single"/>
        </w:rPr>
        <w:t>Areas for improvement:</w:t>
      </w:r>
    </w:p>
    <w:p w:rsidR="00B24855" w:rsidRDefault="00C84542" w:rsidP="00B24855">
      <w:pPr>
        <w:spacing w:line="240" w:lineRule="auto"/>
      </w:pPr>
      <w:r>
        <w:softHyphen/>
      </w:r>
      <w:r>
        <w:softHyphen/>
      </w:r>
      <w:r>
        <w:softHyphen/>
        <w:t>_____Opening Hook   Narrator ____</w:t>
      </w:r>
      <w:proofErr w:type="gramStart"/>
      <w:r>
        <w:t>_  Setting</w:t>
      </w:r>
      <w:proofErr w:type="gramEnd"/>
      <w:r>
        <w:t xml:space="preserve"> _____ Characters ______ Sequence _____ </w:t>
      </w:r>
      <w:r w:rsidR="00B24855">
        <w:t>Organization of thoughts</w:t>
      </w:r>
      <w:r>
        <w:t>_____</w:t>
      </w:r>
      <w:bookmarkStart w:id="0" w:name="_GoBack"/>
      <w:bookmarkEnd w:id="0"/>
      <w:r w:rsidR="00B24855">
        <w:t xml:space="preserve"> </w:t>
      </w:r>
    </w:p>
    <w:p w:rsidR="00B24855" w:rsidRDefault="00B24855" w:rsidP="00B24855">
      <w:pPr>
        <w:spacing w:line="240" w:lineRule="auto"/>
        <w:rPr>
          <w:b/>
        </w:rPr>
      </w:pPr>
    </w:p>
    <w:p w:rsidR="00B24855" w:rsidRDefault="00B24855" w:rsidP="00B24855">
      <w:pPr>
        <w:spacing w:line="240" w:lineRule="auto"/>
      </w:pPr>
      <w:r>
        <w:rPr>
          <w:b/>
        </w:rPr>
        <w:t xml:space="preserve">W8.3b: </w:t>
      </w:r>
      <w:r>
        <w:rPr>
          <w:i/>
        </w:rPr>
        <w:t>Narrative techniques (reflection)</w:t>
      </w:r>
      <w:r>
        <w:tab/>
        <w:t xml:space="preserve">   4</w:t>
      </w:r>
      <w:r>
        <w:tab/>
        <w:t xml:space="preserve">         3</w:t>
      </w:r>
      <w:r>
        <w:tab/>
      </w:r>
      <w:r>
        <w:tab/>
        <w:t>2</w:t>
      </w:r>
      <w:r>
        <w:tab/>
        <w:t xml:space="preserve">    1</w:t>
      </w:r>
      <w:r>
        <w:rPr>
          <w:i/>
        </w:rPr>
        <w:tab/>
      </w:r>
      <w:r>
        <w:rPr>
          <w:i/>
        </w:rPr>
        <w:tab/>
      </w:r>
      <w:r>
        <w:t xml:space="preserve">       0</w:t>
      </w:r>
    </w:p>
    <w:p w:rsidR="00B24855" w:rsidRDefault="00B24855" w:rsidP="00B24855">
      <w:pPr>
        <w:spacing w:line="240" w:lineRule="auto"/>
        <w:rPr>
          <w:u w:val="single"/>
        </w:rPr>
      </w:pPr>
      <w:r>
        <w:rPr>
          <w:u w:val="single"/>
        </w:rPr>
        <w:t>Areas for improvement:</w:t>
      </w:r>
    </w:p>
    <w:p w:rsidR="00B24855" w:rsidRDefault="00B24855" w:rsidP="00B24855">
      <w:pPr>
        <w:spacing w:line="240" w:lineRule="auto"/>
      </w:pPr>
      <w:r>
        <w:t>Personal feelings ____</w:t>
      </w:r>
      <w:proofErr w:type="gramStart"/>
      <w:r>
        <w:t>_  Reflection</w:t>
      </w:r>
      <w:proofErr w:type="gramEnd"/>
      <w:r>
        <w:t xml:space="preserve"> _____</w:t>
      </w:r>
    </w:p>
    <w:p w:rsidR="00B24855" w:rsidRDefault="00B24855" w:rsidP="00B24855">
      <w:pPr>
        <w:spacing w:line="240" w:lineRule="auto"/>
      </w:pPr>
    </w:p>
    <w:p w:rsidR="00B24855" w:rsidRDefault="00B24855" w:rsidP="00B24855">
      <w:pPr>
        <w:spacing w:line="240" w:lineRule="auto"/>
      </w:pPr>
      <w:r>
        <w:rPr>
          <w:b/>
        </w:rPr>
        <w:t xml:space="preserve">W8.3d: </w:t>
      </w:r>
      <w:r w:rsidR="00FD173F">
        <w:rPr>
          <w:i/>
        </w:rPr>
        <w:t>Precise words/</w:t>
      </w:r>
      <w:r>
        <w:rPr>
          <w:i/>
        </w:rPr>
        <w:t>phrases and sensory language</w:t>
      </w:r>
      <w:r w:rsidR="00FD173F">
        <w:rPr>
          <w:i/>
        </w:rPr>
        <w:tab/>
        <w:t xml:space="preserve">    </w:t>
      </w:r>
      <w:r>
        <w:t>4</w:t>
      </w:r>
      <w:r>
        <w:tab/>
        <w:t xml:space="preserve">         3</w:t>
      </w:r>
      <w:r>
        <w:tab/>
      </w:r>
      <w:r>
        <w:tab/>
        <w:t>2</w:t>
      </w:r>
      <w:r>
        <w:tab/>
        <w:t xml:space="preserve">    1</w:t>
      </w:r>
      <w:r>
        <w:rPr>
          <w:i/>
        </w:rPr>
        <w:tab/>
      </w:r>
      <w:r>
        <w:rPr>
          <w:i/>
        </w:rPr>
        <w:tab/>
      </w:r>
      <w:r>
        <w:t xml:space="preserve">       0</w:t>
      </w:r>
    </w:p>
    <w:p w:rsidR="00FD173F" w:rsidRDefault="00FD173F" w:rsidP="00B24855">
      <w:pPr>
        <w:spacing w:line="240" w:lineRule="auto"/>
        <w:rPr>
          <w:u w:val="single"/>
        </w:rPr>
      </w:pPr>
      <w:r>
        <w:rPr>
          <w:u w:val="single"/>
        </w:rPr>
        <w:t>Areas for improvement:</w:t>
      </w:r>
    </w:p>
    <w:p w:rsidR="00FD173F" w:rsidRDefault="00FD173F" w:rsidP="00B24855">
      <w:pPr>
        <w:spacing w:line="240" w:lineRule="auto"/>
      </w:pPr>
      <w:r>
        <w:t>Vivid descriptions ____</w:t>
      </w:r>
      <w:proofErr w:type="gramStart"/>
      <w:r>
        <w:t>_  Showing</w:t>
      </w:r>
      <w:proofErr w:type="gramEnd"/>
      <w:r>
        <w:t>, not telling _____  Language that appeals to the senses _____</w:t>
      </w:r>
    </w:p>
    <w:p w:rsidR="00FD173F" w:rsidRDefault="00FD173F" w:rsidP="00B24855">
      <w:pPr>
        <w:spacing w:line="240" w:lineRule="auto"/>
      </w:pPr>
    </w:p>
    <w:p w:rsidR="00FD173F" w:rsidRDefault="00FD173F" w:rsidP="00B24855">
      <w:pPr>
        <w:spacing w:line="240" w:lineRule="auto"/>
      </w:pPr>
      <w:r>
        <w:rPr>
          <w:b/>
        </w:rPr>
        <w:t>W8.3e:</w:t>
      </w:r>
      <w:r>
        <w:t xml:space="preserve"> </w:t>
      </w:r>
      <w:r>
        <w:rPr>
          <w:i/>
        </w:rPr>
        <w:t>Well-crafted conclusion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t>4</w:t>
      </w:r>
      <w:r>
        <w:tab/>
        <w:t xml:space="preserve">         3</w:t>
      </w:r>
      <w:r>
        <w:tab/>
      </w:r>
      <w:r>
        <w:tab/>
        <w:t>2</w:t>
      </w:r>
      <w:r>
        <w:tab/>
        <w:t xml:space="preserve">    1</w:t>
      </w:r>
      <w:r>
        <w:rPr>
          <w:i/>
        </w:rPr>
        <w:tab/>
      </w:r>
      <w:r>
        <w:rPr>
          <w:i/>
        </w:rPr>
        <w:tab/>
      </w:r>
      <w:r>
        <w:t xml:space="preserve">       0</w:t>
      </w:r>
    </w:p>
    <w:p w:rsidR="00FD173F" w:rsidRDefault="00FD173F" w:rsidP="00B24855">
      <w:pPr>
        <w:spacing w:line="240" w:lineRule="auto"/>
        <w:rPr>
          <w:u w:val="single"/>
        </w:rPr>
      </w:pPr>
      <w:r>
        <w:rPr>
          <w:u w:val="single"/>
        </w:rPr>
        <w:t>Areas for improvement:</w:t>
      </w:r>
    </w:p>
    <w:p w:rsidR="00FD173F" w:rsidRDefault="00FD173F" w:rsidP="00B24855">
      <w:pPr>
        <w:spacing w:line="240" w:lineRule="auto"/>
      </w:pPr>
      <w:r>
        <w:t xml:space="preserve">Closure _____  </w:t>
      </w:r>
      <w:r w:rsidR="00C62847">
        <w:t xml:space="preserve"> </w:t>
      </w:r>
      <w:r>
        <w:t>Introspection/personal reaction _____</w:t>
      </w:r>
    </w:p>
    <w:p w:rsidR="00FD173F" w:rsidRDefault="00FD173F" w:rsidP="00B24855">
      <w:pPr>
        <w:spacing w:line="240" w:lineRule="auto"/>
      </w:pPr>
    </w:p>
    <w:p w:rsidR="00FD173F" w:rsidRDefault="00FD173F" w:rsidP="00B24855">
      <w:pPr>
        <w:spacing w:line="240" w:lineRule="auto"/>
      </w:pPr>
      <w:r>
        <w:rPr>
          <w:b/>
        </w:rPr>
        <w:t xml:space="preserve">L8.2: </w:t>
      </w:r>
      <w:r>
        <w:rPr>
          <w:i/>
        </w:rPr>
        <w:t>Standard English grammatical conventions</w:t>
      </w:r>
      <w:r>
        <w:rPr>
          <w:i/>
        </w:rPr>
        <w:tab/>
      </w:r>
      <w:r>
        <w:rPr>
          <w:i/>
        </w:rPr>
        <w:tab/>
        <w:t xml:space="preserve">     </w:t>
      </w:r>
      <w:r>
        <w:t>4</w:t>
      </w:r>
      <w:r>
        <w:tab/>
        <w:t xml:space="preserve">         3</w:t>
      </w:r>
      <w:r>
        <w:tab/>
      </w:r>
      <w:r>
        <w:tab/>
        <w:t>2</w:t>
      </w:r>
      <w:r>
        <w:tab/>
        <w:t xml:space="preserve">    1</w:t>
      </w:r>
      <w:r>
        <w:rPr>
          <w:i/>
        </w:rPr>
        <w:tab/>
      </w:r>
      <w:r>
        <w:rPr>
          <w:i/>
        </w:rPr>
        <w:tab/>
      </w:r>
      <w:r>
        <w:t xml:space="preserve">       0</w:t>
      </w:r>
    </w:p>
    <w:p w:rsidR="00FD173F" w:rsidRPr="00FD173F" w:rsidRDefault="00FD173F" w:rsidP="00B24855">
      <w:pPr>
        <w:spacing w:line="240" w:lineRule="auto"/>
        <w:rPr>
          <w:u w:val="single"/>
        </w:rPr>
      </w:pPr>
      <w:r>
        <w:rPr>
          <w:u w:val="single"/>
        </w:rPr>
        <w:t>Areas for improvement:</w:t>
      </w:r>
    </w:p>
    <w:p w:rsidR="00FD173F" w:rsidRDefault="00FD173F" w:rsidP="00B24855">
      <w:pPr>
        <w:spacing w:line="240" w:lineRule="auto"/>
      </w:pPr>
      <w:r>
        <w:t>Spelling ____</w:t>
      </w:r>
      <w:proofErr w:type="gramStart"/>
      <w:r>
        <w:t>_  Capitalization</w:t>
      </w:r>
      <w:proofErr w:type="gramEnd"/>
      <w:r>
        <w:t xml:space="preserve"> ______  Punctuation  ______  Sentence structure _____</w:t>
      </w:r>
    </w:p>
    <w:p w:rsidR="00FD173F" w:rsidRDefault="00FD173F" w:rsidP="00B24855">
      <w:pPr>
        <w:spacing w:line="240" w:lineRule="auto"/>
      </w:pPr>
    </w:p>
    <w:p w:rsidR="00FD173F" w:rsidRDefault="00C62847" w:rsidP="00B24855">
      <w:pPr>
        <w:spacing w:line="240" w:lineRule="auto"/>
        <w:rPr>
          <w:b/>
          <w:u w:val="single"/>
        </w:rPr>
      </w:pPr>
      <w:r w:rsidRPr="00FD173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4ABB" wp14:editId="6134DF11">
                <wp:simplePos x="0" y="0"/>
                <wp:positionH relativeFrom="column">
                  <wp:posOffset>3105509</wp:posOffset>
                </wp:positionH>
                <wp:positionV relativeFrom="paragraph">
                  <wp:posOffset>150016</wp:posOffset>
                </wp:positionV>
                <wp:extent cx="2164715" cy="517585"/>
                <wp:effectExtent l="0" t="0" r="2603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3F" w:rsidRPr="00C62847" w:rsidRDefault="00C628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**Use “Grading Conversion Chart” to understand rubric total to final grade total conversion**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5pt;margin-top:11.8pt;width:170.4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">
                <v:textbox>
                  <w:txbxContent>
                    <w:p w:rsidR="00FD173F" w:rsidRPr="00C62847" w:rsidRDefault="00C628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**Use “Grading Conversion Chart” to understand rubric total to final grade total conversion**</w:t>
                      </w:r>
                    </w:p>
                  </w:txbxContent>
                </v:textbox>
              </v:shape>
            </w:pict>
          </mc:Fallback>
        </mc:AlternateContent>
      </w:r>
      <w:r w:rsidR="00FD173F" w:rsidRPr="00FD173F">
        <w:rPr>
          <w:b/>
          <w:u w:val="single"/>
        </w:rPr>
        <w:t>Additional Comments:</w:t>
      </w:r>
    </w:p>
    <w:p w:rsidR="00FD173F" w:rsidRPr="00FD173F" w:rsidRDefault="00FD173F" w:rsidP="00B24855">
      <w:pPr>
        <w:spacing w:line="240" w:lineRule="auto"/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</w:t>
      </w:r>
      <w:r>
        <w:rPr>
          <w:b/>
          <w:sz w:val="32"/>
          <w:szCs w:val="32"/>
        </w:rPr>
        <w:t>Total= _____/25</w:t>
      </w:r>
    </w:p>
    <w:sectPr w:rsidR="00FD173F" w:rsidRPr="00FD173F" w:rsidSect="00D8734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00" w:rsidRDefault="00640E00" w:rsidP="00D87341">
      <w:pPr>
        <w:spacing w:after="0" w:line="240" w:lineRule="auto"/>
      </w:pPr>
      <w:r>
        <w:separator/>
      </w:r>
    </w:p>
  </w:endnote>
  <w:endnote w:type="continuationSeparator" w:id="0">
    <w:p w:rsidR="00640E00" w:rsidRDefault="00640E00" w:rsidP="00D8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00" w:rsidRDefault="00640E00" w:rsidP="00D87341">
      <w:pPr>
        <w:spacing w:after="0" w:line="240" w:lineRule="auto"/>
      </w:pPr>
      <w:r>
        <w:separator/>
      </w:r>
    </w:p>
  </w:footnote>
  <w:footnote w:type="continuationSeparator" w:id="0">
    <w:p w:rsidR="00640E00" w:rsidRDefault="00640E00" w:rsidP="00D8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41" w:rsidRPr="00D87341" w:rsidRDefault="00D8734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Personal Narrat</w:t>
    </w:r>
    <w:r w:rsidR="00C84542">
      <w:rPr>
        <w:b/>
        <w:sz w:val="24"/>
        <w:szCs w:val="24"/>
      </w:rPr>
      <w:t>ive Essay</w:t>
    </w:r>
    <w:r w:rsidR="00C84542">
      <w:rPr>
        <w:b/>
        <w:sz w:val="24"/>
        <w:szCs w:val="24"/>
      </w:rPr>
      <w:tab/>
      <w:t>25 points</w:t>
    </w:r>
    <w:r w:rsidR="00C84542">
      <w:rPr>
        <w:b/>
        <w:sz w:val="24"/>
        <w:szCs w:val="24"/>
      </w:rPr>
      <w:tab/>
      <w:t>September 28</w:t>
    </w:r>
    <w:r>
      <w:rPr>
        <w:b/>
        <w:sz w:val="24"/>
        <w:szCs w:val="24"/>
      </w:rPr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41"/>
    <w:rsid w:val="0013210F"/>
    <w:rsid w:val="00640E00"/>
    <w:rsid w:val="00B24855"/>
    <w:rsid w:val="00C62847"/>
    <w:rsid w:val="00C84542"/>
    <w:rsid w:val="00D87341"/>
    <w:rsid w:val="00FD173F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41"/>
  </w:style>
  <w:style w:type="paragraph" w:styleId="Footer">
    <w:name w:val="footer"/>
    <w:basedOn w:val="Normal"/>
    <w:link w:val="FooterChar"/>
    <w:uiPriority w:val="99"/>
    <w:unhideWhenUsed/>
    <w:rsid w:val="00D8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41"/>
  </w:style>
  <w:style w:type="paragraph" w:styleId="BalloonText">
    <w:name w:val="Balloon Text"/>
    <w:basedOn w:val="Normal"/>
    <w:link w:val="BalloonTextChar"/>
    <w:uiPriority w:val="99"/>
    <w:semiHidden/>
    <w:unhideWhenUsed/>
    <w:rsid w:val="00D8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41"/>
  </w:style>
  <w:style w:type="paragraph" w:styleId="Footer">
    <w:name w:val="footer"/>
    <w:basedOn w:val="Normal"/>
    <w:link w:val="FooterChar"/>
    <w:uiPriority w:val="99"/>
    <w:unhideWhenUsed/>
    <w:rsid w:val="00D8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41"/>
  </w:style>
  <w:style w:type="paragraph" w:styleId="BalloonText">
    <w:name w:val="Balloon Text"/>
    <w:basedOn w:val="Normal"/>
    <w:link w:val="BalloonTextChar"/>
    <w:uiPriority w:val="99"/>
    <w:semiHidden/>
    <w:unhideWhenUsed/>
    <w:rsid w:val="00D8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Nolen</dc:creator>
  <cp:lastModifiedBy>Karen Warner- Andrews</cp:lastModifiedBy>
  <cp:revision>2</cp:revision>
  <cp:lastPrinted>2015-09-18T18:58:00Z</cp:lastPrinted>
  <dcterms:created xsi:type="dcterms:W3CDTF">2015-09-18T18:58:00Z</dcterms:created>
  <dcterms:modified xsi:type="dcterms:W3CDTF">2015-09-18T18:58:00Z</dcterms:modified>
</cp:coreProperties>
</file>