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6C4" w:rsidRPr="00E67FAD" w:rsidRDefault="00027D3C" w:rsidP="00027D3C">
      <w:pPr>
        <w:jc w:val="center"/>
        <w:rPr>
          <w:rFonts w:ascii="Times New Roman" w:hAnsi="Times New Roman" w:cs="Times New Roman"/>
          <w:sz w:val="44"/>
          <w:szCs w:val="44"/>
        </w:rPr>
      </w:pPr>
      <w:r w:rsidRPr="00E67FAD">
        <w:rPr>
          <w:rFonts w:ascii="Times New Roman" w:hAnsi="Times New Roman" w:cs="Times New Roman"/>
          <w:sz w:val="44"/>
          <w:szCs w:val="44"/>
        </w:rPr>
        <w:t>Lesson Plan</w:t>
      </w:r>
    </w:p>
    <w:p w:rsidR="00027D3C" w:rsidRPr="00E67FAD" w:rsidRDefault="00027D3C" w:rsidP="00027D3C">
      <w:pPr>
        <w:jc w:val="center"/>
        <w:rPr>
          <w:rFonts w:ascii="Times New Roman" w:hAnsi="Times New Roman" w:cs="Times New Roman"/>
          <w:sz w:val="44"/>
          <w:szCs w:val="44"/>
        </w:rPr>
      </w:pPr>
      <w:r w:rsidRPr="00E67FAD">
        <w:rPr>
          <w:rFonts w:ascii="Times New Roman" w:hAnsi="Times New Roman" w:cs="Times New Roman"/>
          <w:sz w:val="44"/>
          <w:szCs w:val="44"/>
        </w:rPr>
        <w:t>Edgar Allan Poe</w:t>
      </w:r>
    </w:p>
    <w:p w:rsidR="00027D3C" w:rsidRPr="00E67FAD" w:rsidRDefault="00027D3C" w:rsidP="00027D3C">
      <w:pPr>
        <w:jc w:val="center"/>
        <w:rPr>
          <w:rFonts w:ascii="Times New Roman" w:hAnsi="Times New Roman" w:cs="Times New Roman"/>
          <w:sz w:val="44"/>
          <w:szCs w:val="44"/>
        </w:rPr>
      </w:pPr>
      <w:r w:rsidRPr="00E67FAD">
        <w:rPr>
          <w:rFonts w:ascii="Times New Roman" w:hAnsi="Times New Roman" w:cs="Times New Roman"/>
          <w:sz w:val="44"/>
          <w:szCs w:val="44"/>
        </w:rPr>
        <w:t>The Tell-Tale Heart</w:t>
      </w:r>
    </w:p>
    <w:p w:rsidR="00027D3C" w:rsidRDefault="00027D3C" w:rsidP="00027D3C">
      <w:pPr>
        <w:jc w:val="center"/>
        <w:rPr>
          <w:rFonts w:ascii="Times New Roman" w:hAnsi="Times New Roman" w:cs="Times New Roman"/>
          <w:sz w:val="36"/>
          <w:szCs w:val="36"/>
        </w:rPr>
      </w:pPr>
    </w:p>
    <w:p w:rsidR="00027D3C" w:rsidRDefault="00027D3C" w:rsidP="00027D3C">
      <w:pPr>
        <w:jc w:val="center"/>
        <w:rPr>
          <w:rFonts w:ascii="Times New Roman" w:hAnsi="Times New Roman" w:cs="Times New Roman"/>
          <w:sz w:val="36"/>
          <w:szCs w:val="36"/>
        </w:rPr>
      </w:pPr>
      <w:r>
        <w:rPr>
          <w:rFonts w:ascii="Times New Roman" w:hAnsi="Times New Roman" w:cs="Times New Roman"/>
          <w:sz w:val="36"/>
          <w:szCs w:val="36"/>
        </w:rPr>
        <w:t>Introduction to Edgar Allan Poe</w:t>
      </w:r>
    </w:p>
    <w:p w:rsidR="00D7226E" w:rsidRDefault="00D7226E" w:rsidP="00027D3C">
      <w:pPr>
        <w:jc w:val="center"/>
        <w:rPr>
          <w:rFonts w:ascii="Times New Roman" w:hAnsi="Times New Roman" w:cs="Times New Roman"/>
          <w:sz w:val="36"/>
          <w:szCs w:val="36"/>
        </w:rPr>
      </w:pPr>
    </w:p>
    <w:p w:rsidR="00D7226E" w:rsidRDefault="00D7226E" w:rsidP="00027D3C">
      <w:pPr>
        <w:jc w:val="center"/>
        <w:rPr>
          <w:rFonts w:ascii="Times New Roman" w:hAnsi="Times New Roman" w:cs="Times New Roman"/>
          <w:sz w:val="36"/>
          <w:szCs w:val="36"/>
        </w:rPr>
      </w:pPr>
      <w:r w:rsidRPr="009431BA">
        <w:rPr>
          <w:rFonts w:ascii="inherit" w:hAnsi="inherit" w:cs="Arial"/>
          <w:noProof/>
          <w:color w:val="000000"/>
          <w:sz w:val="36"/>
          <w:szCs w:val="36"/>
        </w:rPr>
        <w:drawing>
          <wp:inline distT="0" distB="0" distL="0" distR="0" wp14:anchorId="667FA975" wp14:editId="4A94EB62">
            <wp:extent cx="2661920" cy="2661920"/>
            <wp:effectExtent l="0" t="0" r="5080" b="5080"/>
            <wp:docPr id="3" name="Picture 3" descr="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1920" cy="2661920"/>
                    </a:xfrm>
                    <a:prstGeom prst="rect">
                      <a:avLst/>
                    </a:prstGeom>
                    <a:noFill/>
                    <a:ln>
                      <a:noFill/>
                    </a:ln>
                  </pic:spPr>
                </pic:pic>
              </a:graphicData>
            </a:graphic>
          </wp:inline>
        </w:drawing>
      </w:r>
    </w:p>
    <w:tbl>
      <w:tblPr>
        <w:tblpPr w:leftFromText="180" w:rightFromText="180" w:vertAnchor="page" w:horzAnchor="page" w:tblpX="1" w:tblpY="1201"/>
        <w:tblW w:w="14850" w:type="dxa"/>
        <w:shd w:val="clear" w:color="auto" w:fill="FFFFFF"/>
        <w:tblCellMar>
          <w:top w:w="15" w:type="dxa"/>
          <w:left w:w="15" w:type="dxa"/>
          <w:bottom w:w="15" w:type="dxa"/>
          <w:right w:w="15" w:type="dxa"/>
        </w:tblCellMar>
        <w:tblLook w:val="04A0" w:firstRow="1" w:lastRow="0" w:firstColumn="1" w:lastColumn="0" w:noHBand="0" w:noVBand="1"/>
      </w:tblPr>
      <w:tblGrid>
        <w:gridCol w:w="11385"/>
        <w:gridCol w:w="3465"/>
      </w:tblGrid>
      <w:tr w:rsidR="008D21C8" w:rsidRPr="00012DCE" w:rsidTr="008D21C8">
        <w:trPr>
          <w:trHeight w:val="5715"/>
        </w:trPr>
        <w:tc>
          <w:tcPr>
            <w:tcW w:w="11385" w:type="dxa"/>
            <w:shd w:val="clear" w:color="auto" w:fill="FFFFFF"/>
            <w:tcMar>
              <w:top w:w="0" w:type="dxa"/>
              <w:left w:w="225" w:type="dxa"/>
              <w:bottom w:w="0" w:type="dxa"/>
              <w:right w:w="225" w:type="dxa"/>
            </w:tcMar>
            <w:hideMark/>
          </w:tcPr>
          <w:p w:rsidR="008D21C8" w:rsidRPr="008D21C8" w:rsidRDefault="008D21C8" w:rsidP="008D21C8">
            <w:pPr>
              <w:spacing w:after="0" w:line="240" w:lineRule="auto"/>
              <w:jc w:val="center"/>
              <w:outlineLvl w:val="1"/>
              <w:rPr>
                <w:rFonts w:ascii="Arial" w:eastAsia="Times New Roman" w:hAnsi="Arial" w:cs="Arial"/>
                <w:color w:val="912A6F"/>
                <w:sz w:val="28"/>
                <w:szCs w:val="28"/>
              </w:rPr>
            </w:pPr>
            <w:r w:rsidRPr="008D21C8">
              <w:rPr>
                <w:rFonts w:ascii="Arial" w:eastAsia="Times New Roman" w:hAnsi="Arial" w:cs="Arial"/>
                <w:b/>
                <w:bCs/>
                <w:color w:val="CC33CC"/>
                <w:sz w:val="28"/>
                <w:szCs w:val="28"/>
              </w:rPr>
              <w:lastRenderedPageBreak/>
              <w:t>Common </w:t>
            </w:r>
            <w:r w:rsidRPr="008D21C8">
              <w:rPr>
                <w:rFonts w:ascii="Arial" w:eastAsia="Times New Roman" w:hAnsi="Arial" w:cs="Arial"/>
                <w:color w:val="CC33CC"/>
                <w:sz w:val="28"/>
                <w:szCs w:val="28"/>
              </w:rPr>
              <w:t>Core Standards</w:t>
            </w:r>
          </w:p>
          <w:p w:rsidR="008D21C8" w:rsidRPr="008D21C8" w:rsidRDefault="008D21C8" w:rsidP="008D21C8">
            <w:pPr>
              <w:numPr>
                <w:ilvl w:val="0"/>
                <w:numId w:val="1"/>
              </w:numPr>
              <w:spacing w:before="100" w:beforeAutospacing="1" w:after="100" w:afterAutospacing="1" w:line="240" w:lineRule="auto"/>
              <w:jc w:val="center"/>
              <w:rPr>
                <w:rFonts w:ascii="Arial" w:eastAsia="Times New Roman" w:hAnsi="Arial" w:cs="Arial"/>
                <w:color w:val="604660"/>
                <w:sz w:val="28"/>
                <w:szCs w:val="28"/>
              </w:rPr>
            </w:pPr>
            <w:r w:rsidRPr="008D21C8">
              <w:rPr>
                <w:rFonts w:ascii="Arial" w:eastAsia="Times New Roman" w:hAnsi="Arial" w:cs="Arial"/>
                <w:color w:val="CC33CC"/>
                <w:sz w:val="28"/>
                <w:szCs w:val="28"/>
              </w:rPr>
              <w:t>Analyze how particular lines of dialogue or incidents in a story or drama propel the action, reveal aspects of a character, or provoke a decision.</w:t>
            </w:r>
          </w:p>
          <w:p w:rsidR="008D21C8" w:rsidRPr="008D21C8" w:rsidRDefault="008D21C8" w:rsidP="008D21C8">
            <w:pPr>
              <w:numPr>
                <w:ilvl w:val="0"/>
                <w:numId w:val="1"/>
              </w:numPr>
              <w:spacing w:before="100" w:beforeAutospacing="1" w:after="100" w:afterAutospacing="1" w:line="240" w:lineRule="auto"/>
              <w:jc w:val="center"/>
              <w:rPr>
                <w:rFonts w:ascii="Arial" w:eastAsia="Times New Roman" w:hAnsi="Arial" w:cs="Arial"/>
                <w:color w:val="604660"/>
                <w:sz w:val="28"/>
                <w:szCs w:val="28"/>
              </w:rPr>
            </w:pPr>
            <w:r w:rsidRPr="008D21C8">
              <w:rPr>
                <w:rFonts w:ascii="Arial" w:eastAsia="Times New Roman" w:hAnsi="Arial" w:cs="Arial"/>
                <w:color w:val="CC33CC"/>
                <w:sz w:val="28"/>
                <w:szCs w:val="28"/>
              </w:rPr>
              <w:t>Compare and contrast the structure of two or more texts and analyze how the differing structure of each text contributes to its meaning and style</w:t>
            </w:r>
          </w:p>
          <w:p w:rsidR="008D21C8" w:rsidRPr="008D21C8" w:rsidRDefault="008D21C8" w:rsidP="008D21C8">
            <w:pPr>
              <w:numPr>
                <w:ilvl w:val="0"/>
                <w:numId w:val="1"/>
              </w:numPr>
              <w:spacing w:before="100" w:beforeAutospacing="1" w:after="100" w:afterAutospacing="1" w:line="240" w:lineRule="auto"/>
              <w:jc w:val="center"/>
              <w:rPr>
                <w:rFonts w:ascii="Arial" w:eastAsia="Times New Roman" w:hAnsi="Arial" w:cs="Arial"/>
                <w:color w:val="604660"/>
                <w:sz w:val="28"/>
                <w:szCs w:val="28"/>
              </w:rPr>
            </w:pPr>
            <w:r w:rsidRPr="008D21C8">
              <w:rPr>
                <w:rFonts w:ascii="Arial" w:eastAsia="Times New Roman" w:hAnsi="Arial" w:cs="Arial"/>
                <w:color w:val="CC33CC"/>
                <w:sz w:val="28"/>
                <w:szCs w:val="28"/>
              </w:rPr>
              <w:t>Analyze how differences in the points of view of the characters and the audience or reader (e.g., created through the use of dramatic irony) create such effects as suspense or humor.</w:t>
            </w:r>
          </w:p>
          <w:p w:rsidR="008D21C8" w:rsidRPr="008D21C8" w:rsidRDefault="008D21C8" w:rsidP="008D21C8">
            <w:pPr>
              <w:spacing w:after="0" w:line="240" w:lineRule="auto"/>
              <w:jc w:val="center"/>
              <w:outlineLvl w:val="1"/>
              <w:rPr>
                <w:rFonts w:ascii="Arial" w:eastAsia="Times New Roman" w:hAnsi="Arial" w:cs="Arial"/>
                <w:color w:val="912A6F"/>
                <w:sz w:val="28"/>
                <w:szCs w:val="28"/>
              </w:rPr>
            </w:pPr>
            <w:r w:rsidRPr="008D21C8">
              <w:rPr>
                <w:rFonts w:ascii="Arial" w:eastAsia="Times New Roman" w:hAnsi="Arial" w:cs="Arial"/>
                <w:b/>
                <w:bCs/>
                <w:color w:val="CC33CC"/>
                <w:sz w:val="28"/>
                <w:szCs w:val="28"/>
              </w:rPr>
              <w:t>Goals </w:t>
            </w:r>
            <w:r w:rsidRPr="008D21C8">
              <w:rPr>
                <w:rFonts w:ascii="Arial" w:eastAsia="Times New Roman" w:hAnsi="Arial" w:cs="Arial"/>
                <w:color w:val="CC33CC"/>
                <w:sz w:val="28"/>
                <w:szCs w:val="28"/>
              </w:rPr>
              <w:t>and Objectives</w:t>
            </w:r>
          </w:p>
          <w:p w:rsidR="008D21C8" w:rsidRDefault="008D21C8" w:rsidP="008D21C8">
            <w:pPr>
              <w:spacing w:after="0" w:line="240" w:lineRule="auto"/>
              <w:jc w:val="center"/>
              <w:rPr>
                <w:rFonts w:ascii="Arial" w:eastAsia="Times New Roman" w:hAnsi="Arial" w:cs="Arial"/>
                <w:color w:val="CC33CC"/>
                <w:sz w:val="28"/>
                <w:szCs w:val="28"/>
              </w:rPr>
            </w:pPr>
            <w:r w:rsidRPr="008D21C8">
              <w:rPr>
                <w:rFonts w:ascii="Arial" w:eastAsia="Times New Roman" w:hAnsi="Arial" w:cs="Arial"/>
                <w:i/>
                <w:iCs/>
                <w:color w:val="CC33CC"/>
                <w:sz w:val="28"/>
                <w:szCs w:val="28"/>
              </w:rPr>
              <w:t>Students will...</w:t>
            </w:r>
            <w:r w:rsidRPr="008D21C8">
              <w:rPr>
                <w:rFonts w:ascii="Arial" w:eastAsia="Times New Roman" w:hAnsi="Arial" w:cs="Arial"/>
                <w:color w:val="CC33CC"/>
                <w:sz w:val="28"/>
                <w:szCs w:val="28"/>
              </w:rPr>
              <w:br/>
            </w:r>
            <w:r w:rsidRPr="008D21C8">
              <w:rPr>
                <w:rFonts w:ascii="Arial" w:eastAsia="Times New Roman" w:hAnsi="Arial" w:cs="Arial"/>
                <w:color w:val="CC33CC"/>
                <w:sz w:val="28"/>
                <w:szCs w:val="28"/>
              </w:rPr>
              <w:t xml:space="preserve">   </w:t>
            </w:r>
            <w:r w:rsidRPr="008D21C8">
              <w:rPr>
                <w:rFonts w:ascii="Arial" w:eastAsia="Times New Roman" w:hAnsi="Arial" w:cs="Arial"/>
                <w:color w:val="CC33CC"/>
                <w:sz w:val="28"/>
                <w:szCs w:val="28"/>
              </w:rPr>
              <w:t>1. Read and comprehend the short story.</w:t>
            </w:r>
            <w:r w:rsidRPr="008D21C8">
              <w:rPr>
                <w:rFonts w:ascii="Arial" w:eastAsia="Times New Roman" w:hAnsi="Arial" w:cs="Arial"/>
                <w:color w:val="604660"/>
                <w:sz w:val="28"/>
                <w:szCs w:val="28"/>
              </w:rPr>
              <w:br/>
            </w:r>
            <w:r w:rsidRPr="008D21C8">
              <w:rPr>
                <w:rFonts w:ascii="Arial" w:eastAsia="Times New Roman" w:hAnsi="Arial" w:cs="Arial"/>
                <w:color w:val="CC33CC"/>
                <w:sz w:val="28"/>
                <w:szCs w:val="28"/>
              </w:rPr>
              <w:t xml:space="preserve">   </w:t>
            </w:r>
            <w:r w:rsidRPr="008D21C8">
              <w:rPr>
                <w:rFonts w:ascii="Arial" w:eastAsia="Times New Roman" w:hAnsi="Arial" w:cs="Arial"/>
                <w:color w:val="CC33CC"/>
                <w:sz w:val="28"/>
                <w:szCs w:val="28"/>
              </w:rPr>
              <w:t>2. Learn literary terms and figurative language of symbolism, point of</w:t>
            </w:r>
            <w:r w:rsidRPr="008D21C8">
              <w:rPr>
                <w:rFonts w:ascii="Arial" w:eastAsia="Times New Roman" w:hAnsi="Arial" w:cs="Arial"/>
                <w:color w:val="CC33CC"/>
                <w:sz w:val="28"/>
                <w:szCs w:val="28"/>
              </w:rPr>
              <w:t xml:space="preserve"> </w:t>
            </w:r>
            <w:r w:rsidRPr="008D21C8">
              <w:rPr>
                <w:rFonts w:ascii="Arial" w:eastAsia="Times New Roman" w:hAnsi="Arial" w:cs="Arial"/>
                <w:color w:val="CC33CC"/>
                <w:sz w:val="28"/>
                <w:szCs w:val="28"/>
              </w:rPr>
              <w:t>view, and suspense.</w:t>
            </w:r>
            <w:r w:rsidRPr="008D21C8">
              <w:rPr>
                <w:rFonts w:ascii="Arial" w:eastAsia="Times New Roman" w:hAnsi="Arial" w:cs="Arial"/>
                <w:color w:val="604660"/>
                <w:sz w:val="28"/>
                <w:szCs w:val="28"/>
              </w:rPr>
              <w:br/>
            </w:r>
            <w:r w:rsidRPr="008D21C8">
              <w:rPr>
                <w:rFonts w:ascii="Arial" w:eastAsia="Times New Roman" w:hAnsi="Arial" w:cs="Arial"/>
                <w:color w:val="CC33CC"/>
                <w:sz w:val="28"/>
                <w:szCs w:val="28"/>
              </w:rPr>
              <w:t xml:space="preserve">    </w:t>
            </w:r>
            <w:r w:rsidRPr="008D21C8">
              <w:rPr>
                <w:rFonts w:ascii="Arial" w:eastAsia="Times New Roman" w:hAnsi="Arial" w:cs="Arial"/>
                <w:color w:val="CC33CC"/>
                <w:sz w:val="28"/>
                <w:szCs w:val="28"/>
              </w:rPr>
              <w:t>3. Watch the short story cartoon following the film and compare it to that of the story while identifying literary terms using a Venn Diagram.</w:t>
            </w:r>
            <w:r w:rsidRPr="008D21C8">
              <w:rPr>
                <w:rFonts w:ascii="Arial" w:eastAsia="Times New Roman" w:hAnsi="Arial" w:cs="Arial"/>
                <w:color w:val="604660"/>
                <w:sz w:val="28"/>
                <w:szCs w:val="28"/>
              </w:rPr>
              <w:br/>
            </w:r>
            <w:r w:rsidRPr="008D21C8">
              <w:rPr>
                <w:rFonts w:ascii="Arial" w:eastAsia="Times New Roman" w:hAnsi="Arial" w:cs="Arial"/>
                <w:color w:val="CC33CC"/>
                <w:sz w:val="28"/>
                <w:szCs w:val="28"/>
              </w:rPr>
              <w:t xml:space="preserve">    </w:t>
            </w:r>
            <w:r w:rsidR="00D7226E">
              <w:rPr>
                <w:rFonts w:ascii="Arial" w:eastAsia="Times New Roman" w:hAnsi="Arial" w:cs="Arial"/>
                <w:color w:val="CC33CC"/>
                <w:sz w:val="28"/>
                <w:szCs w:val="28"/>
              </w:rPr>
              <w:t>4</w:t>
            </w:r>
            <w:r w:rsidRPr="008D21C8">
              <w:rPr>
                <w:rFonts w:ascii="Arial" w:eastAsia="Times New Roman" w:hAnsi="Arial" w:cs="Arial"/>
                <w:color w:val="CC33CC"/>
                <w:sz w:val="28"/>
                <w:szCs w:val="28"/>
              </w:rPr>
              <w:t>. Understand information about the author and how his personal life has impacted his writing doing background research on Edgar Allan Poe.</w:t>
            </w:r>
          </w:p>
          <w:p w:rsidR="00E67FAD" w:rsidRPr="008D21C8" w:rsidRDefault="00E67FAD" w:rsidP="008D21C8">
            <w:pPr>
              <w:spacing w:after="0" w:line="240" w:lineRule="auto"/>
              <w:jc w:val="center"/>
              <w:rPr>
                <w:rFonts w:ascii="Arial" w:eastAsia="Times New Roman" w:hAnsi="Arial" w:cs="Arial"/>
                <w:color w:val="604660"/>
                <w:sz w:val="28"/>
                <w:szCs w:val="28"/>
              </w:rPr>
            </w:pPr>
            <w:bookmarkStart w:id="0" w:name="_GoBack"/>
            <w:bookmarkEnd w:id="0"/>
          </w:p>
          <w:p w:rsidR="008D21C8" w:rsidRPr="00012DCE" w:rsidRDefault="008D21C8" w:rsidP="008D21C8">
            <w:pPr>
              <w:spacing w:after="0" w:line="240" w:lineRule="auto"/>
              <w:jc w:val="center"/>
              <w:rPr>
                <w:rFonts w:ascii="Arial" w:eastAsia="Times New Roman" w:hAnsi="Arial" w:cs="Arial"/>
                <w:color w:val="604660"/>
                <w:sz w:val="20"/>
                <w:szCs w:val="20"/>
              </w:rPr>
            </w:pPr>
            <w:r>
              <w:rPr>
                <w:rFonts w:ascii="Arial" w:eastAsia="Times New Roman" w:hAnsi="Arial" w:cs="Arial"/>
                <w:noProof/>
                <w:color w:val="604660"/>
                <w:sz w:val="20"/>
                <w:szCs w:val="20"/>
              </w:rPr>
              <w:drawing>
                <wp:inline distT="0" distB="0" distL="0" distR="0" wp14:anchorId="27CCF235" wp14:editId="7C74B5D7">
                  <wp:extent cx="2218267" cy="16637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2694" cy="1667020"/>
                          </a:xfrm>
                          <a:prstGeom prst="rect">
                            <a:avLst/>
                          </a:prstGeom>
                          <a:noFill/>
                          <a:ln>
                            <a:noFill/>
                          </a:ln>
                        </pic:spPr>
                      </pic:pic>
                    </a:graphicData>
                  </a:graphic>
                </wp:inline>
              </w:drawing>
            </w:r>
          </w:p>
        </w:tc>
        <w:tc>
          <w:tcPr>
            <w:tcW w:w="3465" w:type="dxa"/>
            <w:shd w:val="clear" w:color="auto" w:fill="FFFFFF"/>
            <w:tcMar>
              <w:top w:w="0" w:type="dxa"/>
              <w:left w:w="225" w:type="dxa"/>
              <w:bottom w:w="0" w:type="dxa"/>
              <w:right w:w="225" w:type="dxa"/>
            </w:tcMar>
            <w:hideMark/>
          </w:tcPr>
          <w:p w:rsidR="008D21C8" w:rsidRPr="00012DCE" w:rsidRDefault="008D21C8" w:rsidP="008D21C8">
            <w:pPr>
              <w:spacing w:after="0" w:line="240" w:lineRule="auto"/>
              <w:rPr>
                <w:rFonts w:ascii="Arial" w:eastAsia="Times New Roman" w:hAnsi="Arial" w:cs="Arial"/>
                <w:color w:val="604660"/>
                <w:sz w:val="20"/>
                <w:szCs w:val="20"/>
              </w:rPr>
            </w:pPr>
            <w:r>
              <w:rPr>
                <w:rFonts w:ascii="Arial" w:eastAsia="Times New Roman" w:hAnsi="Arial" w:cs="Arial"/>
                <w:color w:val="604660"/>
                <w:sz w:val="20"/>
                <w:szCs w:val="20"/>
              </w:rPr>
              <w:t xml:space="preserve">    </w:t>
            </w:r>
          </w:p>
        </w:tc>
      </w:tr>
    </w:tbl>
    <w:p w:rsidR="00042C6A" w:rsidRDefault="00042C6A" w:rsidP="00027D3C">
      <w:pPr>
        <w:jc w:val="center"/>
        <w:rPr>
          <w:rFonts w:ascii="Times New Roman" w:hAnsi="Times New Roman" w:cs="Times New Roman"/>
          <w:sz w:val="36"/>
          <w:szCs w:val="36"/>
        </w:rPr>
      </w:pPr>
    </w:p>
    <w:p w:rsidR="00042C6A" w:rsidRDefault="00042C6A" w:rsidP="00027D3C">
      <w:pPr>
        <w:jc w:val="center"/>
        <w:rPr>
          <w:rFonts w:ascii="Times New Roman" w:hAnsi="Times New Roman" w:cs="Times New Roman"/>
          <w:sz w:val="36"/>
          <w:szCs w:val="36"/>
        </w:rPr>
      </w:pPr>
      <w:r>
        <w:rPr>
          <w:rFonts w:ascii="Times New Roman" w:hAnsi="Times New Roman" w:cs="Times New Roman"/>
          <w:sz w:val="36"/>
          <w:szCs w:val="36"/>
        </w:rPr>
        <w:t>Introduction on Edgar A. Poe</w:t>
      </w:r>
    </w:p>
    <w:p w:rsidR="008D21C8" w:rsidRDefault="00042C6A" w:rsidP="00027D3C">
      <w:pPr>
        <w:jc w:val="center"/>
        <w:rPr>
          <w:rFonts w:ascii="Times New Roman" w:hAnsi="Times New Roman" w:cs="Times New Roman"/>
          <w:sz w:val="36"/>
          <w:szCs w:val="36"/>
        </w:rPr>
      </w:pPr>
      <w:hyperlink r:id="rId8" w:history="1">
        <w:r w:rsidRPr="00042C6A">
          <w:rPr>
            <w:rStyle w:val="Hyperlink"/>
            <w:rFonts w:ascii="Times New Roman" w:hAnsi="Times New Roman" w:cs="Times New Roman"/>
            <w:sz w:val="36"/>
            <w:szCs w:val="36"/>
          </w:rPr>
          <w:t>https://www.youtube.com/watch?v=yIp4m_v9xGs</w:t>
        </w:r>
      </w:hyperlink>
    </w:p>
    <w:p w:rsidR="00042C6A" w:rsidRDefault="00042C6A" w:rsidP="00027D3C">
      <w:pPr>
        <w:jc w:val="center"/>
        <w:rPr>
          <w:rFonts w:ascii="Times New Roman" w:hAnsi="Times New Roman" w:cs="Times New Roman"/>
          <w:sz w:val="36"/>
          <w:szCs w:val="36"/>
        </w:rPr>
      </w:pPr>
    </w:p>
    <w:p w:rsidR="00042C6A" w:rsidRDefault="00042C6A" w:rsidP="00027D3C">
      <w:pPr>
        <w:jc w:val="center"/>
        <w:rPr>
          <w:rFonts w:ascii="Times New Roman" w:hAnsi="Times New Roman" w:cs="Times New Roman"/>
          <w:sz w:val="36"/>
          <w:szCs w:val="36"/>
        </w:rPr>
      </w:pPr>
      <w:hyperlink r:id="rId9" w:history="1">
        <w:r w:rsidRPr="00042C6A">
          <w:rPr>
            <w:rStyle w:val="Hyperlink"/>
            <w:rFonts w:ascii="Times New Roman" w:hAnsi="Times New Roman" w:cs="Times New Roman"/>
            <w:sz w:val="36"/>
            <w:szCs w:val="36"/>
          </w:rPr>
          <w:t>http://www.schooltube.com/video/c62ca729ba4541ecb724/Edgar%20Allen%20Poe%20-%20Profile%20of%20the%20Author</w:t>
        </w:r>
      </w:hyperlink>
    </w:p>
    <w:p w:rsidR="00042C6A" w:rsidRDefault="00042C6A" w:rsidP="00027D3C">
      <w:pPr>
        <w:jc w:val="center"/>
        <w:rPr>
          <w:rFonts w:ascii="Times New Roman" w:hAnsi="Times New Roman" w:cs="Times New Roman"/>
          <w:sz w:val="36"/>
          <w:szCs w:val="36"/>
        </w:rPr>
      </w:pPr>
    </w:p>
    <w:p w:rsidR="00042C6A" w:rsidRDefault="00042C6A" w:rsidP="00027D3C">
      <w:pPr>
        <w:jc w:val="center"/>
        <w:rPr>
          <w:rFonts w:ascii="Times New Roman" w:hAnsi="Times New Roman" w:cs="Times New Roman"/>
          <w:sz w:val="36"/>
          <w:szCs w:val="36"/>
        </w:rPr>
      </w:pPr>
      <w:r>
        <w:rPr>
          <w:rFonts w:ascii="Times New Roman" w:hAnsi="Times New Roman" w:cs="Times New Roman"/>
          <w:sz w:val="36"/>
          <w:szCs w:val="36"/>
        </w:rPr>
        <w:t>Tell Tale Heart</w:t>
      </w:r>
    </w:p>
    <w:p w:rsidR="00042C6A" w:rsidRDefault="00042C6A" w:rsidP="00027D3C">
      <w:pPr>
        <w:jc w:val="center"/>
        <w:rPr>
          <w:rFonts w:ascii="Times New Roman" w:hAnsi="Times New Roman" w:cs="Times New Roman"/>
          <w:sz w:val="36"/>
          <w:szCs w:val="36"/>
        </w:rPr>
      </w:pPr>
      <w:hyperlink r:id="rId10" w:history="1">
        <w:r w:rsidRPr="00042C6A">
          <w:rPr>
            <w:rStyle w:val="Hyperlink"/>
            <w:rFonts w:ascii="Times New Roman" w:hAnsi="Times New Roman" w:cs="Times New Roman"/>
            <w:sz w:val="36"/>
            <w:szCs w:val="36"/>
          </w:rPr>
          <w:t>https://www.youtube.com/watch?v=LUFqBKUwRe8</w:t>
        </w:r>
      </w:hyperlink>
    </w:p>
    <w:p w:rsidR="00042C6A" w:rsidRPr="00042C6A" w:rsidRDefault="00042C6A" w:rsidP="00042C6A">
      <w:pPr>
        <w:shd w:val="clear" w:color="auto" w:fill="FFFFFF"/>
        <w:spacing w:after="0" w:line="240" w:lineRule="auto"/>
        <w:outlineLvl w:val="1"/>
        <w:rPr>
          <w:rFonts w:ascii="Arial" w:eastAsia="Times New Roman" w:hAnsi="Arial" w:cs="Arial"/>
          <w:color w:val="912A6F"/>
          <w:sz w:val="46"/>
          <w:szCs w:val="46"/>
        </w:rPr>
      </w:pPr>
      <w:r w:rsidRPr="00042C6A">
        <w:rPr>
          <w:rFonts w:ascii="Arial" w:eastAsia="Times New Roman" w:hAnsi="Arial" w:cs="Arial"/>
          <w:b/>
          <w:bCs/>
          <w:color w:val="CC33CC"/>
          <w:sz w:val="46"/>
          <w:szCs w:val="46"/>
        </w:rPr>
        <w:t>The Tell-Tale Heart</w:t>
      </w:r>
      <w:r w:rsidRPr="00042C6A">
        <w:rPr>
          <w:rFonts w:ascii="Arial" w:eastAsia="Times New Roman" w:hAnsi="Arial" w:cs="Arial"/>
          <w:color w:val="CC33CC"/>
          <w:sz w:val="46"/>
          <w:szCs w:val="46"/>
        </w:rPr>
        <w:t> by Edgar Allan Poe</w:t>
      </w:r>
    </w:p>
    <w:p w:rsidR="00042C6A" w:rsidRPr="00042C6A" w:rsidRDefault="00042C6A" w:rsidP="00042C6A">
      <w:pPr>
        <w:spacing w:after="0" w:line="240" w:lineRule="auto"/>
        <w:rPr>
          <w:rFonts w:ascii="Arial" w:eastAsia="Times New Roman" w:hAnsi="Arial" w:cs="Arial"/>
          <w:color w:val="604660"/>
          <w:sz w:val="20"/>
          <w:szCs w:val="20"/>
          <w:shd w:val="clear" w:color="auto" w:fill="FFFFFF"/>
        </w:rPr>
      </w:pPr>
    </w:p>
    <w:p w:rsidR="00042C6A" w:rsidRDefault="00042C6A" w:rsidP="00042C6A">
      <w:pPr>
        <w:shd w:val="clear" w:color="auto" w:fill="FFFFFF"/>
        <w:spacing w:after="0" w:line="240" w:lineRule="auto"/>
        <w:rPr>
          <w:rFonts w:ascii="Arial" w:eastAsia="Times New Roman" w:hAnsi="Arial" w:cs="Arial"/>
          <w:color w:val="CC33CC"/>
          <w:sz w:val="36"/>
          <w:szCs w:val="36"/>
        </w:rPr>
      </w:pPr>
      <w:r w:rsidRPr="009431BA">
        <w:rPr>
          <w:rFonts w:ascii="Arial" w:eastAsia="Times New Roman" w:hAnsi="Arial" w:cs="Arial"/>
          <w:b/>
          <w:bCs/>
          <w:color w:val="CC33CC"/>
          <w:sz w:val="36"/>
          <w:szCs w:val="36"/>
        </w:rPr>
        <w:t>Short Story Synopsis:</w:t>
      </w:r>
      <w:r w:rsidRPr="00042C6A">
        <w:rPr>
          <w:rFonts w:ascii="Arial" w:eastAsia="Times New Roman" w:hAnsi="Arial" w:cs="Arial"/>
          <w:color w:val="CC33CC"/>
          <w:sz w:val="36"/>
          <w:szCs w:val="36"/>
        </w:rPr>
        <w:t>  Professing that his disease is not madness, but nervousness and sensory acuteness, an unnamed narrator recounts what he believes to be a clever, carefully planned murder of a kind old man.  His motive, he claims, is his repugnance for the old man's pale blue eye.  The narrator looks in the old man's room each midnight but finds him asleep; since his eye is closed, the narrator goes no further.  One night the old man awakens.  The narrator sees the eye, smothers the old man, and dismembers and buries the corpse.  Policemen arrive, explaining that the neighbors heard a scream.  The narrator lets them search, conf</w:t>
      </w:r>
      <w:r w:rsidR="009431BA">
        <w:rPr>
          <w:rFonts w:ascii="Arial" w:eastAsia="Times New Roman" w:hAnsi="Arial" w:cs="Arial"/>
          <w:color w:val="CC33CC"/>
          <w:sz w:val="36"/>
          <w:szCs w:val="36"/>
        </w:rPr>
        <w:t>ident that they will nothing.  H</w:t>
      </w:r>
      <w:r w:rsidRPr="00042C6A">
        <w:rPr>
          <w:rFonts w:ascii="Arial" w:eastAsia="Times New Roman" w:hAnsi="Arial" w:cs="Arial"/>
          <w:color w:val="CC33CC"/>
          <w:sz w:val="36"/>
          <w:szCs w:val="36"/>
        </w:rPr>
        <w:t>e invites them to sit down with him.  As they talk, the narrator becomes convinced that the sound in his ears is the beating of the old man's heart.  The narrator talks more loudly; the heart beats more loudly.  The policemen seem to notice nothing.  Unable to bear the tension, the narrator hysterically confesses to the crime.</w:t>
      </w:r>
    </w:p>
    <w:p w:rsidR="00D7226E" w:rsidRDefault="00D7226E" w:rsidP="00042C6A">
      <w:pPr>
        <w:shd w:val="clear" w:color="auto" w:fill="FFFFFF"/>
        <w:spacing w:after="0" w:line="240" w:lineRule="auto"/>
        <w:rPr>
          <w:rFonts w:ascii="Arial" w:eastAsia="Times New Roman" w:hAnsi="Arial" w:cs="Arial"/>
          <w:color w:val="CC33CC"/>
          <w:sz w:val="36"/>
          <w:szCs w:val="36"/>
        </w:rPr>
      </w:pPr>
    </w:p>
    <w:p w:rsidR="00D7226E" w:rsidRPr="00D7226E" w:rsidRDefault="00D7226E" w:rsidP="00042C6A">
      <w:pPr>
        <w:shd w:val="clear" w:color="auto" w:fill="FFFFFF"/>
        <w:spacing w:after="0" w:line="240" w:lineRule="auto"/>
        <w:rPr>
          <w:rFonts w:ascii="Arial" w:eastAsia="Times New Roman" w:hAnsi="Arial" w:cs="Arial"/>
          <w:sz w:val="36"/>
          <w:szCs w:val="36"/>
        </w:rPr>
      </w:pPr>
      <w:r w:rsidRPr="00D7226E">
        <w:rPr>
          <w:rFonts w:ascii="Arial" w:eastAsia="Times New Roman" w:hAnsi="Arial" w:cs="Arial"/>
          <w:sz w:val="36"/>
          <w:szCs w:val="36"/>
        </w:rPr>
        <w:t>Short Story Cartoon</w:t>
      </w:r>
    </w:p>
    <w:p w:rsidR="00D7226E" w:rsidRPr="00042C6A" w:rsidRDefault="00D7226E" w:rsidP="00042C6A">
      <w:pPr>
        <w:shd w:val="clear" w:color="auto" w:fill="FFFFFF"/>
        <w:spacing w:after="0" w:line="240" w:lineRule="auto"/>
        <w:rPr>
          <w:rFonts w:ascii="Arial" w:eastAsia="Times New Roman" w:hAnsi="Arial" w:cs="Arial"/>
          <w:color w:val="604660"/>
          <w:sz w:val="36"/>
          <w:szCs w:val="36"/>
        </w:rPr>
      </w:pPr>
      <w:hyperlink r:id="rId11" w:history="1">
        <w:r w:rsidRPr="00D7226E">
          <w:rPr>
            <w:rStyle w:val="Hyperlink"/>
            <w:rFonts w:ascii="Arial" w:eastAsia="Times New Roman" w:hAnsi="Arial" w:cs="Arial"/>
            <w:sz w:val="36"/>
            <w:szCs w:val="36"/>
          </w:rPr>
          <w:t>https://www.youtube.com/watch?v=wDLLHTdVSgU</w:t>
        </w:r>
      </w:hyperlink>
    </w:p>
    <w:p w:rsidR="00042C6A" w:rsidRDefault="00042C6A" w:rsidP="00027D3C">
      <w:pPr>
        <w:jc w:val="center"/>
        <w:rPr>
          <w:rFonts w:ascii="Times New Roman" w:hAnsi="Times New Roman" w:cs="Times New Roman"/>
          <w:sz w:val="36"/>
          <w:szCs w:val="36"/>
        </w:rPr>
      </w:pPr>
    </w:p>
    <w:p w:rsidR="009431BA" w:rsidRDefault="009431BA" w:rsidP="00027D3C">
      <w:pPr>
        <w:jc w:val="center"/>
        <w:rPr>
          <w:rFonts w:ascii="Times New Roman" w:hAnsi="Times New Roman" w:cs="Times New Roman"/>
          <w:sz w:val="36"/>
          <w:szCs w:val="36"/>
        </w:rPr>
      </w:pPr>
    </w:p>
    <w:p w:rsidR="00D7226E" w:rsidRDefault="00D7226E" w:rsidP="00D7226E">
      <w:pPr>
        <w:autoSpaceDE w:val="0"/>
        <w:autoSpaceDN w:val="0"/>
        <w:adjustRightInd w:val="0"/>
        <w:spacing w:after="0" w:line="240" w:lineRule="auto"/>
        <w:rPr>
          <w:rFonts w:ascii="Garamond-Bold" w:hAnsi="Garamond-Bold" w:cs="Garamond-Bold"/>
          <w:b/>
          <w:bCs/>
          <w:sz w:val="33"/>
          <w:szCs w:val="33"/>
        </w:rPr>
      </w:pPr>
      <w:r>
        <w:rPr>
          <w:rFonts w:ascii="Garamond-Bold" w:hAnsi="Garamond-Bold" w:cs="Garamond-Bold"/>
          <w:b/>
          <w:bCs/>
          <w:sz w:val="44"/>
          <w:szCs w:val="44"/>
        </w:rPr>
        <w:lastRenderedPageBreak/>
        <w:t>P</w:t>
      </w:r>
      <w:r>
        <w:rPr>
          <w:rFonts w:ascii="Garamond-Bold" w:hAnsi="Garamond-Bold" w:cs="Garamond-Bold"/>
          <w:b/>
          <w:bCs/>
          <w:sz w:val="33"/>
          <w:szCs w:val="33"/>
        </w:rPr>
        <w:t xml:space="preserve">REDICTION </w:t>
      </w:r>
      <w:r>
        <w:rPr>
          <w:rFonts w:ascii="Garamond-Bold" w:hAnsi="Garamond-Bold" w:cs="Garamond-Bold"/>
          <w:b/>
          <w:bCs/>
          <w:sz w:val="44"/>
          <w:szCs w:val="44"/>
        </w:rPr>
        <w:t>Q</w:t>
      </w:r>
      <w:r>
        <w:rPr>
          <w:rFonts w:ascii="Garamond-Bold" w:hAnsi="Garamond-Bold" w:cs="Garamond-Bold"/>
          <w:b/>
          <w:bCs/>
          <w:sz w:val="33"/>
          <w:szCs w:val="33"/>
        </w:rPr>
        <w:t>UESTIONS</w:t>
      </w:r>
    </w:p>
    <w:p w:rsidR="00D7226E" w:rsidRDefault="00D7226E" w:rsidP="00D7226E">
      <w:pPr>
        <w:autoSpaceDE w:val="0"/>
        <w:autoSpaceDN w:val="0"/>
        <w:adjustRightInd w:val="0"/>
        <w:spacing w:after="0" w:line="240" w:lineRule="auto"/>
        <w:rPr>
          <w:rFonts w:ascii="Garamond-Bold" w:hAnsi="Garamond-Bold" w:cs="Garamond-Bold"/>
          <w:b/>
          <w:bCs/>
          <w:sz w:val="27"/>
          <w:szCs w:val="27"/>
        </w:rPr>
      </w:pPr>
      <w:r>
        <w:rPr>
          <w:rFonts w:ascii="Garamond-Bold" w:hAnsi="Garamond-Bold" w:cs="Garamond-Bold"/>
          <w:b/>
          <w:bCs/>
          <w:sz w:val="27"/>
          <w:szCs w:val="27"/>
        </w:rPr>
        <w:t xml:space="preserve">FOR </w:t>
      </w:r>
      <w:r>
        <w:rPr>
          <w:rFonts w:ascii="Garamond-Italic" w:hAnsi="Garamond-Italic" w:cs="Garamond-Italic"/>
          <w:i/>
          <w:iCs/>
          <w:sz w:val="36"/>
          <w:szCs w:val="36"/>
        </w:rPr>
        <w:t>T</w:t>
      </w:r>
      <w:r>
        <w:rPr>
          <w:rFonts w:ascii="Garamond-Italic" w:hAnsi="Garamond-Italic" w:cs="Garamond-Italic"/>
          <w:i/>
          <w:iCs/>
          <w:sz w:val="27"/>
          <w:szCs w:val="27"/>
        </w:rPr>
        <w:t xml:space="preserve">HE </w:t>
      </w:r>
      <w:r>
        <w:rPr>
          <w:rFonts w:ascii="Garamond-Italic" w:hAnsi="Garamond-Italic" w:cs="Garamond-Italic"/>
          <w:i/>
          <w:iCs/>
          <w:sz w:val="36"/>
          <w:szCs w:val="36"/>
        </w:rPr>
        <w:t>T</w:t>
      </w:r>
      <w:r>
        <w:rPr>
          <w:rFonts w:ascii="Garamond-Italic" w:hAnsi="Garamond-Italic" w:cs="Garamond-Italic"/>
          <w:i/>
          <w:iCs/>
          <w:sz w:val="27"/>
          <w:szCs w:val="27"/>
        </w:rPr>
        <w:t>ELL</w:t>
      </w:r>
      <w:r>
        <w:rPr>
          <w:rFonts w:ascii="Garamond-Italic" w:hAnsi="Garamond-Italic" w:cs="Garamond-Italic"/>
          <w:i/>
          <w:iCs/>
          <w:sz w:val="36"/>
          <w:szCs w:val="36"/>
        </w:rPr>
        <w:t>-T</w:t>
      </w:r>
      <w:r>
        <w:rPr>
          <w:rFonts w:ascii="Garamond-Italic" w:hAnsi="Garamond-Italic" w:cs="Garamond-Italic"/>
          <w:i/>
          <w:iCs/>
          <w:sz w:val="27"/>
          <w:szCs w:val="27"/>
        </w:rPr>
        <w:t xml:space="preserve">ALE </w:t>
      </w:r>
      <w:r>
        <w:rPr>
          <w:rFonts w:ascii="Garamond-Italic" w:hAnsi="Garamond-Italic" w:cs="Garamond-Italic"/>
          <w:i/>
          <w:iCs/>
          <w:sz w:val="36"/>
          <w:szCs w:val="36"/>
        </w:rPr>
        <w:t>H</w:t>
      </w:r>
      <w:r>
        <w:rPr>
          <w:rFonts w:ascii="Garamond-Italic" w:hAnsi="Garamond-Italic" w:cs="Garamond-Italic"/>
          <w:i/>
          <w:iCs/>
          <w:sz w:val="27"/>
          <w:szCs w:val="27"/>
        </w:rPr>
        <w:t xml:space="preserve">EART </w:t>
      </w:r>
      <w:r>
        <w:rPr>
          <w:rFonts w:ascii="Garamond-Bold" w:hAnsi="Garamond-Bold" w:cs="Garamond-Bold"/>
          <w:b/>
          <w:bCs/>
          <w:sz w:val="27"/>
          <w:szCs w:val="27"/>
        </w:rPr>
        <w:t xml:space="preserve">BY </w:t>
      </w:r>
      <w:r>
        <w:rPr>
          <w:rFonts w:ascii="Garamond-Bold" w:hAnsi="Garamond-Bold" w:cs="Garamond-Bold"/>
          <w:b/>
          <w:bCs/>
          <w:sz w:val="36"/>
          <w:szCs w:val="36"/>
        </w:rPr>
        <w:t>E</w:t>
      </w:r>
      <w:r>
        <w:rPr>
          <w:rFonts w:ascii="Garamond-Bold" w:hAnsi="Garamond-Bold" w:cs="Garamond-Bold"/>
          <w:b/>
          <w:bCs/>
          <w:sz w:val="27"/>
          <w:szCs w:val="27"/>
        </w:rPr>
        <w:t xml:space="preserve">DGAR </w:t>
      </w:r>
      <w:r>
        <w:rPr>
          <w:rFonts w:ascii="Garamond-Bold" w:hAnsi="Garamond-Bold" w:cs="Garamond-Bold"/>
          <w:b/>
          <w:bCs/>
          <w:sz w:val="36"/>
          <w:szCs w:val="36"/>
        </w:rPr>
        <w:t>A</w:t>
      </w:r>
      <w:r>
        <w:rPr>
          <w:rFonts w:ascii="Garamond-Bold" w:hAnsi="Garamond-Bold" w:cs="Garamond-Bold"/>
          <w:b/>
          <w:bCs/>
          <w:sz w:val="27"/>
          <w:szCs w:val="27"/>
        </w:rPr>
        <w:t xml:space="preserve">LLAN </w:t>
      </w:r>
      <w:r>
        <w:rPr>
          <w:rFonts w:ascii="Garamond-Bold" w:hAnsi="Garamond-Bold" w:cs="Garamond-Bold"/>
          <w:b/>
          <w:bCs/>
          <w:sz w:val="36"/>
          <w:szCs w:val="36"/>
        </w:rPr>
        <w:t>P</w:t>
      </w:r>
      <w:r>
        <w:rPr>
          <w:rFonts w:ascii="Garamond-Bold" w:hAnsi="Garamond-Bold" w:cs="Garamond-Bold"/>
          <w:b/>
          <w:bCs/>
          <w:sz w:val="27"/>
          <w:szCs w:val="27"/>
        </w:rPr>
        <w:t>OE</w:t>
      </w:r>
    </w:p>
    <w:p w:rsidR="00E67FAD" w:rsidRDefault="00E67FAD" w:rsidP="00E67FAD">
      <w:pPr>
        <w:autoSpaceDE w:val="0"/>
        <w:autoSpaceDN w:val="0"/>
        <w:adjustRightInd w:val="0"/>
        <w:spacing w:after="0" w:line="360" w:lineRule="auto"/>
        <w:rPr>
          <w:rFonts w:ascii="Garamond-Bold" w:hAnsi="Garamond-Bold" w:cs="Garamond-Bold"/>
          <w:b/>
          <w:bCs/>
          <w:sz w:val="32"/>
          <w:szCs w:val="32"/>
        </w:rPr>
      </w:pPr>
    </w:p>
    <w:p w:rsidR="00D7226E" w:rsidRDefault="00D7226E" w:rsidP="00E67FAD">
      <w:pPr>
        <w:autoSpaceDE w:val="0"/>
        <w:autoSpaceDN w:val="0"/>
        <w:adjustRightInd w:val="0"/>
        <w:spacing w:after="0" w:line="360" w:lineRule="auto"/>
        <w:rPr>
          <w:rFonts w:ascii="Garamond" w:hAnsi="Garamond" w:cs="Garamond"/>
          <w:sz w:val="32"/>
          <w:szCs w:val="32"/>
        </w:rPr>
      </w:pPr>
      <w:r>
        <w:rPr>
          <w:rFonts w:ascii="Garamond-Bold" w:hAnsi="Garamond-Bold" w:cs="Garamond-Bold"/>
          <w:b/>
          <w:bCs/>
          <w:sz w:val="32"/>
          <w:szCs w:val="32"/>
        </w:rPr>
        <w:t xml:space="preserve">Title: </w:t>
      </w:r>
      <w:r>
        <w:rPr>
          <w:rFonts w:ascii="Garamond" w:hAnsi="Garamond" w:cs="Garamond"/>
          <w:sz w:val="32"/>
          <w:szCs w:val="32"/>
        </w:rPr>
        <w:t>Based on the tit</w:t>
      </w:r>
      <w:r w:rsidR="00E67FAD">
        <w:rPr>
          <w:rFonts w:ascii="Garamond" w:hAnsi="Garamond" w:cs="Garamond"/>
          <w:sz w:val="32"/>
          <w:szCs w:val="32"/>
        </w:rPr>
        <w:t xml:space="preserve">le, predict what you think this </w:t>
      </w:r>
      <w:r>
        <w:rPr>
          <w:rFonts w:ascii="Garamond" w:hAnsi="Garamond" w:cs="Garamond"/>
          <w:sz w:val="32"/>
          <w:szCs w:val="32"/>
        </w:rPr>
        <w:t>story will be about.</w:t>
      </w:r>
    </w:p>
    <w:p w:rsidR="00D7226E" w:rsidRDefault="00D7226E" w:rsidP="00E67FAD">
      <w:pPr>
        <w:autoSpaceDE w:val="0"/>
        <w:autoSpaceDN w:val="0"/>
        <w:adjustRightInd w:val="0"/>
        <w:spacing w:after="0" w:line="360" w:lineRule="auto"/>
        <w:rPr>
          <w:rFonts w:ascii="Garamond" w:hAnsi="Garamond" w:cs="Garamond"/>
          <w:sz w:val="32"/>
          <w:szCs w:val="32"/>
        </w:rPr>
      </w:pPr>
      <w:r>
        <w:rPr>
          <w:rFonts w:ascii="Garamond-Bold" w:hAnsi="Garamond-Bold" w:cs="Garamond-Bold"/>
          <w:b/>
          <w:bCs/>
          <w:sz w:val="32"/>
          <w:szCs w:val="32"/>
        </w:rPr>
        <w:t xml:space="preserve">First paragraph: </w:t>
      </w:r>
      <w:r>
        <w:rPr>
          <w:rFonts w:ascii="Garamond" w:hAnsi="Garamond" w:cs="Garamond"/>
          <w:sz w:val="32"/>
          <w:szCs w:val="32"/>
        </w:rPr>
        <w:t>Who do you think the narrator is speaking to?</w:t>
      </w:r>
    </w:p>
    <w:p w:rsidR="00D7226E" w:rsidRDefault="00D7226E" w:rsidP="00E67FAD">
      <w:pPr>
        <w:autoSpaceDE w:val="0"/>
        <w:autoSpaceDN w:val="0"/>
        <w:adjustRightInd w:val="0"/>
        <w:spacing w:after="0" w:line="360" w:lineRule="auto"/>
        <w:rPr>
          <w:rFonts w:ascii="Garamond" w:hAnsi="Garamond" w:cs="Garamond"/>
          <w:sz w:val="32"/>
          <w:szCs w:val="32"/>
        </w:rPr>
      </w:pPr>
      <w:r>
        <w:rPr>
          <w:rFonts w:ascii="Garamond-Bold" w:hAnsi="Garamond-Bold" w:cs="Garamond-Bold"/>
          <w:b/>
          <w:bCs/>
          <w:sz w:val="32"/>
          <w:szCs w:val="32"/>
        </w:rPr>
        <w:t xml:space="preserve">Third paragraph: </w:t>
      </w:r>
      <w:r>
        <w:rPr>
          <w:rFonts w:ascii="Garamond" w:hAnsi="Garamond" w:cs="Garamond"/>
          <w:sz w:val="32"/>
          <w:szCs w:val="32"/>
        </w:rPr>
        <w:t>Write down what you think the author means by</w:t>
      </w:r>
    </w:p>
    <w:p w:rsidR="00D7226E" w:rsidRDefault="00D7226E" w:rsidP="00E67FAD">
      <w:pPr>
        <w:autoSpaceDE w:val="0"/>
        <w:autoSpaceDN w:val="0"/>
        <w:adjustRightInd w:val="0"/>
        <w:spacing w:after="0" w:line="360" w:lineRule="auto"/>
        <w:rPr>
          <w:rFonts w:ascii="Garamond" w:hAnsi="Garamond" w:cs="Garamond"/>
          <w:sz w:val="32"/>
          <w:szCs w:val="32"/>
        </w:rPr>
      </w:pPr>
      <w:r>
        <w:rPr>
          <w:rFonts w:ascii="Garamond" w:hAnsi="Garamond" w:cs="Garamond"/>
          <w:sz w:val="32"/>
          <w:szCs w:val="32"/>
        </w:rPr>
        <w:t>“</w:t>
      </w:r>
      <w:proofErr w:type="gramStart"/>
      <w:r>
        <w:rPr>
          <w:rFonts w:ascii="Garamond" w:hAnsi="Garamond" w:cs="Garamond"/>
          <w:sz w:val="32"/>
          <w:szCs w:val="32"/>
        </w:rPr>
        <w:t>the</w:t>
      </w:r>
      <w:proofErr w:type="gramEnd"/>
      <w:r>
        <w:rPr>
          <w:rFonts w:ascii="Garamond" w:hAnsi="Garamond" w:cs="Garamond"/>
          <w:sz w:val="32"/>
          <w:szCs w:val="32"/>
        </w:rPr>
        <w:t xml:space="preserve"> work.”</w:t>
      </w:r>
    </w:p>
    <w:p w:rsidR="00D7226E" w:rsidRDefault="00D7226E" w:rsidP="00E67FAD">
      <w:pPr>
        <w:autoSpaceDE w:val="0"/>
        <w:autoSpaceDN w:val="0"/>
        <w:adjustRightInd w:val="0"/>
        <w:spacing w:after="0" w:line="360" w:lineRule="auto"/>
        <w:rPr>
          <w:rFonts w:ascii="Garamond" w:hAnsi="Garamond" w:cs="Garamond"/>
          <w:sz w:val="32"/>
          <w:szCs w:val="32"/>
        </w:rPr>
      </w:pPr>
      <w:r>
        <w:rPr>
          <w:rFonts w:ascii="Garamond-Bold" w:hAnsi="Garamond-Bold" w:cs="Garamond-Bold"/>
          <w:b/>
          <w:bCs/>
          <w:sz w:val="32"/>
          <w:szCs w:val="32"/>
        </w:rPr>
        <w:t xml:space="preserve">Third paragraph: </w:t>
      </w:r>
      <w:r>
        <w:rPr>
          <w:rFonts w:ascii="Garamond" w:hAnsi="Garamond" w:cs="Garamond"/>
          <w:sz w:val="32"/>
          <w:szCs w:val="32"/>
        </w:rPr>
        <w:t>Why does the narrator treat the old man so well in</w:t>
      </w:r>
    </w:p>
    <w:p w:rsidR="00D7226E" w:rsidRDefault="00D7226E" w:rsidP="00E67FAD">
      <w:pPr>
        <w:autoSpaceDE w:val="0"/>
        <w:autoSpaceDN w:val="0"/>
        <w:adjustRightInd w:val="0"/>
        <w:spacing w:after="0" w:line="360" w:lineRule="auto"/>
        <w:rPr>
          <w:rFonts w:ascii="Garamond" w:hAnsi="Garamond" w:cs="Garamond"/>
          <w:sz w:val="32"/>
          <w:szCs w:val="32"/>
        </w:rPr>
      </w:pPr>
      <w:proofErr w:type="gramStart"/>
      <w:r>
        <w:rPr>
          <w:rFonts w:ascii="Garamond" w:hAnsi="Garamond" w:cs="Garamond"/>
          <w:sz w:val="32"/>
          <w:szCs w:val="32"/>
        </w:rPr>
        <w:t>the</w:t>
      </w:r>
      <w:proofErr w:type="gramEnd"/>
      <w:r>
        <w:rPr>
          <w:rFonts w:ascii="Garamond" w:hAnsi="Garamond" w:cs="Garamond"/>
          <w:sz w:val="32"/>
          <w:szCs w:val="32"/>
        </w:rPr>
        <w:t xml:space="preserve"> mornings?</w:t>
      </w:r>
    </w:p>
    <w:p w:rsidR="00D7226E" w:rsidRDefault="00D7226E" w:rsidP="00E67FAD">
      <w:pPr>
        <w:autoSpaceDE w:val="0"/>
        <w:autoSpaceDN w:val="0"/>
        <w:adjustRightInd w:val="0"/>
        <w:spacing w:after="0" w:line="360" w:lineRule="auto"/>
        <w:rPr>
          <w:rFonts w:ascii="Garamond" w:hAnsi="Garamond" w:cs="Garamond"/>
          <w:sz w:val="32"/>
          <w:szCs w:val="32"/>
        </w:rPr>
      </w:pPr>
      <w:r>
        <w:rPr>
          <w:rFonts w:ascii="Garamond-Bold" w:hAnsi="Garamond-Bold" w:cs="Garamond-Bold"/>
          <w:b/>
          <w:bCs/>
          <w:sz w:val="32"/>
          <w:szCs w:val="32"/>
        </w:rPr>
        <w:t xml:space="preserve">Fourth paragraph: </w:t>
      </w:r>
      <w:r>
        <w:rPr>
          <w:rFonts w:ascii="Garamond" w:hAnsi="Garamond" w:cs="Garamond"/>
          <w:sz w:val="32"/>
          <w:szCs w:val="32"/>
        </w:rPr>
        <w:t>Why doesn’t the narrator leave when he realizes</w:t>
      </w:r>
    </w:p>
    <w:p w:rsidR="00D7226E" w:rsidRDefault="00D7226E" w:rsidP="00E67FAD">
      <w:pPr>
        <w:autoSpaceDE w:val="0"/>
        <w:autoSpaceDN w:val="0"/>
        <w:adjustRightInd w:val="0"/>
        <w:spacing w:after="0" w:line="360" w:lineRule="auto"/>
        <w:rPr>
          <w:rFonts w:ascii="Garamond" w:hAnsi="Garamond" w:cs="Garamond"/>
          <w:sz w:val="32"/>
          <w:szCs w:val="32"/>
        </w:rPr>
      </w:pPr>
      <w:proofErr w:type="gramStart"/>
      <w:r>
        <w:rPr>
          <w:rFonts w:ascii="Garamond" w:hAnsi="Garamond" w:cs="Garamond"/>
          <w:sz w:val="32"/>
          <w:szCs w:val="32"/>
        </w:rPr>
        <w:t>the</w:t>
      </w:r>
      <w:proofErr w:type="gramEnd"/>
      <w:r>
        <w:rPr>
          <w:rFonts w:ascii="Garamond" w:hAnsi="Garamond" w:cs="Garamond"/>
          <w:sz w:val="32"/>
          <w:szCs w:val="32"/>
        </w:rPr>
        <w:t xml:space="preserve"> old man is awake?</w:t>
      </w:r>
    </w:p>
    <w:p w:rsidR="00D7226E" w:rsidRDefault="00D7226E" w:rsidP="00E67FAD">
      <w:pPr>
        <w:autoSpaceDE w:val="0"/>
        <w:autoSpaceDN w:val="0"/>
        <w:adjustRightInd w:val="0"/>
        <w:spacing w:after="0" w:line="360" w:lineRule="auto"/>
        <w:rPr>
          <w:rFonts w:ascii="Garamond" w:hAnsi="Garamond" w:cs="Garamond"/>
          <w:sz w:val="32"/>
          <w:szCs w:val="32"/>
        </w:rPr>
      </w:pPr>
      <w:r>
        <w:rPr>
          <w:rFonts w:ascii="Garamond-Bold" w:hAnsi="Garamond-Bold" w:cs="Garamond-Bold"/>
          <w:b/>
          <w:bCs/>
          <w:sz w:val="32"/>
          <w:szCs w:val="32"/>
        </w:rPr>
        <w:t xml:space="preserve">Fifth paragraph: </w:t>
      </w:r>
      <w:r>
        <w:rPr>
          <w:rFonts w:ascii="Garamond" w:hAnsi="Garamond" w:cs="Garamond"/>
          <w:sz w:val="32"/>
          <w:szCs w:val="32"/>
        </w:rPr>
        <w:t>Would you like to change your original prediction</w:t>
      </w:r>
    </w:p>
    <w:p w:rsidR="00D7226E" w:rsidRDefault="00D7226E" w:rsidP="00E67FAD">
      <w:pPr>
        <w:autoSpaceDE w:val="0"/>
        <w:autoSpaceDN w:val="0"/>
        <w:adjustRightInd w:val="0"/>
        <w:spacing w:after="0" w:line="360" w:lineRule="auto"/>
        <w:rPr>
          <w:rFonts w:ascii="Garamond" w:hAnsi="Garamond" w:cs="Garamond"/>
          <w:sz w:val="32"/>
          <w:szCs w:val="32"/>
        </w:rPr>
      </w:pPr>
      <w:proofErr w:type="gramStart"/>
      <w:r>
        <w:rPr>
          <w:rFonts w:ascii="Garamond" w:hAnsi="Garamond" w:cs="Garamond"/>
          <w:sz w:val="32"/>
          <w:szCs w:val="32"/>
        </w:rPr>
        <w:t>of</w:t>
      </w:r>
      <w:proofErr w:type="gramEnd"/>
      <w:r>
        <w:rPr>
          <w:rFonts w:ascii="Garamond" w:hAnsi="Garamond" w:cs="Garamond"/>
          <w:sz w:val="32"/>
          <w:szCs w:val="32"/>
        </w:rPr>
        <w:t xml:space="preserve"> what this story is about?</w:t>
      </w:r>
    </w:p>
    <w:p w:rsidR="00D7226E" w:rsidRDefault="00D7226E" w:rsidP="00E67FAD">
      <w:pPr>
        <w:autoSpaceDE w:val="0"/>
        <w:autoSpaceDN w:val="0"/>
        <w:adjustRightInd w:val="0"/>
        <w:spacing w:after="0" w:line="360" w:lineRule="auto"/>
        <w:rPr>
          <w:rFonts w:ascii="Garamond" w:hAnsi="Garamond" w:cs="Garamond"/>
          <w:sz w:val="32"/>
          <w:szCs w:val="32"/>
        </w:rPr>
      </w:pPr>
      <w:r>
        <w:rPr>
          <w:rFonts w:ascii="Garamond-Bold" w:hAnsi="Garamond-Bold" w:cs="Garamond-Bold"/>
          <w:b/>
          <w:bCs/>
          <w:sz w:val="32"/>
          <w:szCs w:val="32"/>
        </w:rPr>
        <w:t xml:space="preserve">Sixth and seventh paragraphs: </w:t>
      </w:r>
      <w:r>
        <w:rPr>
          <w:rFonts w:ascii="Garamond" w:hAnsi="Garamond" w:cs="Garamond"/>
          <w:sz w:val="32"/>
          <w:szCs w:val="32"/>
        </w:rPr>
        <w:t>Whose heart do you think the narrator is hearing?</w:t>
      </w:r>
    </w:p>
    <w:p w:rsidR="00D7226E" w:rsidRDefault="00D7226E" w:rsidP="00E67FAD">
      <w:pPr>
        <w:autoSpaceDE w:val="0"/>
        <w:autoSpaceDN w:val="0"/>
        <w:adjustRightInd w:val="0"/>
        <w:spacing w:after="0" w:line="360" w:lineRule="auto"/>
        <w:rPr>
          <w:rFonts w:ascii="Garamond" w:hAnsi="Garamond" w:cs="Garamond"/>
          <w:sz w:val="32"/>
          <w:szCs w:val="32"/>
        </w:rPr>
      </w:pPr>
      <w:r>
        <w:rPr>
          <w:rFonts w:ascii="Garamond-Bold" w:hAnsi="Garamond-Bold" w:cs="Garamond-Bold"/>
          <w:b/>
          <w:bCs/>
          <w:sz w:val="32"/>
          <w:szCs w:val="32"/>
        </w:rPr>
        <w:t xml:space="preserve">Seventh paragraph: </w:t>
      </w:r>
      <w:r>
        <w:rPr>
          <w:rFonts w:ascii="Garamond" w:hAnsi="Garamond" w:cs="Garamond"/>
          <w:sz w:val="32"/>
          <w:szCs w:val="32"/>
        </w:rPr>
        <w:t>In one sentence, predict the ending of the story.</w:t>
      </w:r>
    </w:p>
    <w:p w:rsidR="00D7226E" w:rsidRDefault="00D7226E" w:rsidP="00E67FAD">
      <w:pPr>
        <w:autoSpaceDE w:val="0"/>
        <w:autoSpaceDN w:val="0"/>
        <w:adjustRightInd w:val="0"/>
        <w:spacing w:after="0" w:line="360" w:lineRule="auto"/>
        <w:rPr>
          <w:rFonts w:ascii="Garamond-Bold" w:hAnsi="Garamond-Bold" w:cs="Garamond-Bold"/>
          <w:b/>
          <w:bCs/>
          <w:sz w:val="32"/>
          <w:szCs w:val="32"/>
        </w:rPr>
      </w:pPr>
      <w:r>
        <w:rPr>
          <w:rFonts w:ascii="Garamond-Bold" w:hAnsi="Garamond-Bold" w:cs="Garamond-Bold"/>
          <w:b/>
          <w:bCs/>
          <w:sz w:val="32"/>
          <w:szCs w:val="32"/>
        </w:rPr>
        <w:t>Midway through</w:t>
      </w:r>
    </w:p>
    <w:p w:rsidR="00D7226E" w:rsidRDefault="00E67FAD" w:rsidP="00E67FAD">
      <w:pPr>
        <w:autoSpaceDE w:val="0"/>
        <w:autoSpaceDN w:val="0"/>
        <w:adjustRightInd w:val="0"/>
        <w:spacing w:after="0" w:line="360" w:lineRule="auto"/>
        <w:rPr>
          <w:rFonts w:ascii="Garamond" w:hAnsi="Garamond" w:cs="Garamond"/>
          <w:sz w:val="32"/>
          <w:szCs w:val="32"/>
        </w:rPr>
      </w:pPr>
      <w:r>
        <w:rPr>
          <w:rFonts w:ascii="Garamond-Bold" w:hAnsi="Garamond-Bold" w:cs="Garamond-Bold"/>
          <w:b/>
          <w:bCs/>
          <w:sz w:val="32"/>
          <w:szCs w:val="32"/>
        </w:rPr>
        <w:t>E</w:t>
      </w:r>
      <w:r w:rsidR="00D7226E">
        <w:rPr>
          <w:rFonts w:ascii="Garamond-Bold" w:hAnsi="Garamond-Bold" w:cs="Garamond-Bold"/>
          <w:b/>
          <w:bCs/>
          <w:sz w:val="32"/>
          <w:szCs w:val="32"/>
        </w:rPr>
        <w:t xml:space="preserve">ighth paragraph: </w:t>
      </w:r>
      <w:r w:rsidR="00D7226E">
        <w:rPr>
          <w:rFonts w:ascii="Garamond" w:hAnsi="Garamond" w:cs="Garamond"/>
          <w:sz w:val="32"/>
          <w:szCs w:val="32"/>
        </w:rPr>
        <w:t>Who is at the door?</w:t>
      </w:r>
    </w:p>
    <w:p w:rsidR="00D7226E" w:rsidRDefault="00D7226E" w:rsidP="00E67FAD">
      <w:pPr>
        <w:autoSpaceDE w:val="0"/>
        <w:autoSpaceDN w:val="0"/>
        <w:adjustRightInd w:val="0"/>
        <w:spacing w:after="0" w:line="360" w:lineRule="auto"/>
        <w:rPr>
          <w:rFonts w:ascii="Garamond" w:hAnsi="Garamond" w:cs="Garamond"/>
          <w:sz w:val="32"/>
          <w:szCs w:val="32"/>
        </w:rPr>
      </w:pPr>
      <w:r>
        <w:rPr>
          <w:rFonts w:ascii="Garamond-Bold" w:hAnsi="Garamond-Bold" w:cs="Garamond-Bold"/>
          <w:b/>
          <w:bCs/>
          <w:sz w:val="32"/>
          <w:szCs w:val="32"/>
        </w:rPr>
        <w:t xml:space="preserve">Ninth paragraph: </w:t>
      </w:r>
      <w:r>
        <w:rPr>
          <w:rFonts w:ascii="Garamond" w:hAnsi="Garamond" w:cs="Garamond"/>
          <w:sz w:val="32"/>
          <w:szCs w:val="32"/>
        </w:rPr>
        <w:t>What is the noise?</w:t>
      </w:r>
    </w:p>
    <w:p w:rsidR="00D7226E" w:rsidRDefault="00D7226E" w:rsidP="00E67FAD">
      <w:pPr>
        <w:autoSpaceDE w:val="0"/>
        <w:autoSpaceDN w:val="0"/>
        <w:adjustRightInd w:val="0"/>
        <w:spacing w:after="0" w:line="360" w:lineRule="auto"/>
        <w:rPr>
          <w:rFonts w:ascii="Garamond" w:hAnsi="Garamond" w:cs="Garamond"/>
          <w:sz w:val="32"/>
          <w:szCs w:val="32"/>
        </w:rPr>
      </w:pPr>
      <w:r>
        <w:rPr>
          <w:rFonts w:ascii="Garamond-Bold" w:hAnsi="Garamond-Bold" w:cs="Garamond-Bold"/>
          <w:b/>
          <w:bCs/>
          <w:sz w:val="32"/>
          <w:szCs w:val="32"/>
        </w:rPr>
        <w:t xml:space="preserve">Tenth paragraph: </w:t>
      </w:r>
      <w:r>
        <w:rPr>
          <w:rFonts w:ascii="Garamond" w:hAnsi="Garamond" w:cs="Garamond"/>
          <w:sz w:val="32"/>
          <w:szCs w:val="32"/>
        </w:rPr>
        <w:t>What is the narrator feeling right now?</w:t>
      </w:r>
    </w:p>
    <w:p w:rsidR="00E67FAD" w:rsidRDefault="00D7226E" w:rsidP="00E67FAD">
      <w:pPr>
        <w:autoSpaceDE w:val="0"/>
        <w:autoSpaceDN w:val="0"/>
        <w:adjustRightInd w:val="0"/>
        <w:spacing w:after="0" w:line="360" w:lineRule="auto"/>
        <w:rPr>
          <w:rFonts w:ascii="Garamond" w:hAnsi="Garamond" w:cs="Garamond"/>
          <w:sz w:val="32"/>
          <w:szCs w:val="32"/>
        </w:rPr>
      </w:pPr>
      <w:r>
        <w:rPr>
          <w:rFonts w:ascii="Garamond-Bold" w:hAnsi="Garamond-Bold" w:cs="Garamond-Bold"/>
          <w:b/>
          <w:bCs/>
          <w:sz w:val="32"/>
          <w:szCs w:val="32"/>
        </w:rPr>
        <w:t xml:space="preserve">End of story: </w:t>
      </w:r>
      <w:r>
        <w:rPr>
          <w:rFonts w:ascii="Garamond" w:hAnsi="Garamond" w:cs="Garamond"/>
          <w:sz w:val="32"/>
          <w:szCs w:val="32"/>
        </w:rPr>
        <w:t>Were any of your</w:t>
      </w:r>
      <w:r w:rsidR="00E67FAD">
        <w:rPr>
          <w:rFonts w:ascii="Garamond" w:hAnsi="Garamond" w:cs="Garamond"/>
          <w:sz w:val="32"/>
          <w:szCs w:val="32"/>
        </w:rPr>
        <w:t xml:space="preserve"> original predictions about the </w:t>
      </w:r>
      <w:r>
        <w:rPr>
          <w:rFonts w:ascii="Garamond" w:hAnsi="Garamond" w:cs="Garamond"/>
          <w:sz w:val="32"/>
          <w:szCs w:val="32"/>
        </w:rPr>
        <w:t>story correct?</w:t>
      </w:r>
    </w:p>
    <w:p w:rsidR="00E67FAD" w:rsidRDefault="00E67FAD" w:rsidP="00E67FAD">
      <w:pPr>
        <w:autoSpaceDE w:val="0"/>
        <w:autoSpaceDN w:val="0"/>
        <w:adjustRightInd w:val="0"/>
        <w:spacing w:after="0" w:line="360" w:lineRule="auto"/>
        <w:rPr>
          <w:rFonts w:ascii="Garamond" w:hAnsi="Garamond" w:cs="Garamond"/>
          <w:sz w:val="32"/>
          <w:szCs w:val="32"/>
        </w:rPr>
      </w:pPr>
    </w:p>
    <w:p w:rsidR="00E67FAD" w:rsidRDefault="00E67FAD" w:rsidP="00E67FAD">
      <w:pPr>
        <w:autoSpaceDE w:val="0"/>
        <w:autoSpaceDN w:val="0"/>
        <w:adjustRightInd w:val="0"/>
        <w:spacing w:after="0" w:line="240" w:lineRule="auto"/>
        <w:rPr>
          <w:rFonts w:ascii="Garamond-Italic" w:hAnsi="Garamond-Italic" w:cs="Garamond-Italic"/>
          <w:i/>
          <w:iCs/>
          <w:sz w:val="40"/>
          <w:szCs w:val="40"/>
        </w:rPr>
      </w:pPr>
      <w:r>
        <w:rPr>
          <w:rFonts w:ascii="Garamond-Italic" w:hAnsi="Garamond-Italic" w:cs="Garamond-Italic"/>
          <w:i/>
          <w:iCs/>
          <w:sz w:val="40"/>
          <w:szCs w:val="40"/>
        </w:rPr>
        <w:lastRenderedPageBreak/>
        <w:t>The Tell-Tale Heart</w:t>
      </w:r>
    </w:p>
    <w:p w:rsidR="00E67FAD" w:rsidRDefault="00E67FAD" w:rsidP="00E67FAD">
      <w:pPr>
        <w:autoSpaceDE w:val="0"/>
        <w:autoSpaceDN w:val="0"/>
        <w:adjustRightInd w:val="0"/>
        <w:spacing w:after="0" w:line="240" w:lineRule="auto"/>
        <w:rPr>
          <w:rFonts w:ascii="Garamond-Bold" w:hAnsi="Garamond-Bold" w:cs="Garamond-Bold"/>
          <w:b/>
          <w:bCs/>
          <w:sz w:val="36"/>
          <w:szCs w:val="36"/>
        </w:rPr>
      </w:pPr>
      <w:r>
        <w:rPr>
          <w:rFonts w:ascii="Garamond-Bold" w:hAnsi="Garamond-Bold" w:cs="Garamond-Bold"/>
          <w:b/>
          <w:bCs/>
          <w:sz w:val="36"/>
          <w:szCs w:val="36"/>
        </w:rPr>
        <w:t>Vocabulary Worksheet</w:t>
      </w:r>
    </w:p>
    <w:p w:rsidR="00E67FAD" w:rsidRDefault="00E67FAD" w:rsidP="00E67FAD">
      <w:pPr>
        <w:autoSpaceDE w:val="0"/>
        <w:autoSpaceDN w:val="0"/>
        <w:adjustRightInd w:val="0"/>
        <w:spacing w:after="0" w:line="240" w:lineRule="auto"/>
        <w:rPr>
          <w:rFonts w:ascii="Garamond-Bold" w:hAnsi="Garamond-Bold" w:cs="Garamond-Bold"/>
          <w:b/>
          <w:bCs/>
          <w:sz w:val="36"/>
          <w:szCs w:val="36"/>
        </w:rPr>
      </w:pPr>
    </w:p>
    <w:p w:rsidR="00E67FAD" w:rsidRPr="00E67FAD" w:rsidRDefault="00E67FAD" w:rsidP="00E67FAD">
      <w:pPr>
        <w:autoSpaceDE w:val="0"/>
        <w:autoSpaceDN w:val="0"/>
        <w:adjustRightInd w:val="0"/>
        <w:spacing w:after="0" w:line="360" w:lineRule="auto"/>
        <w:rPr>
          <w:rFonts w:ascii="Garamond" w:hAnsi="Garamond" w:cs="Garamond"/>
          <w:sz w:val="40"/>
          <w:szCs w:val="40"/>
        </w:rPr>
      </w:pPr>
      <w:r w:rsidRPr="00E67FAD">
        <w:rPr>
          <w:rFonts w:ascii="Garamond-Bold" w:hAnsi="Garamond-Bold" w:cs="Garamond-Bold"/>
          <w:b/>
          <w:bCs/>
          <w:sz w:val="40"/>
          <w:szCs w:val="40"/>
        </w:rPr>
        <w:t xml:space="preserve">Foresight: </w:t>
      </w:r>
      <w:r w:rsidRPr="00E67FAD">
        <w:rPr>
          <w:rFonts w:ascii="Garamond" w:hAnsi="Garamond" w:cs="Garamond"/>
          <w:sz w:val="40"/>
          <w:szCs w:val="40"/>
        </w:rPr>
        <w:t>Thoughtful regard for the future</w:t>
      </w:r>
    </w:p>
    <w:p w:rsidR="00E67FAD" w:rsidRPr="00E67FAD" w:rsidRDefault="00E67FAD" w:rsidP="00E67FAD">
      <w:pPr>
        <w:autoSpaceDE w:val="0"/>
        <w:autoSpaceDN w:val="0"/>
        <w:adjustRightInd w:val="0"/>
        <w:spacing w:after="0" w:line="360" w:lineRule="auto"/>
        <w:rPr>
          <w:rFonts w:ascii="Garamond" w:hAnsi="Garamond" w:cs="Garamond"/>
          <w:sz w:val="40"/>
          <w:szCs w:val="40"/>
        </w:rPr>
      </w:pPr>
      <w:r w:rsidRPr="00E67FAD">
        <w:rPr>
          <w:rFonts w:ascii="Garamond-Bold" w:hAnsi="Garamond-Bold" w:cs="Garamond-Bold"/>
          <w:b/>
          <w:bCs/>
          <w:sz w:val="40"/>
          <w:szCs w:val="40"/>
        </w:rPr>
        <w:t xml:space="preserve">Dissimulation: </w:t>
      </w:r>
      <w:r w:rsidRPr="00E67FAD">
        <w:rPr>
          <w:rFonts w:ascii="Garamond" w:hAnsi="Garamond" w:cs="Garamond"/>
          <w:sz w:val="40"/>
          <w:szCs w:val="40"/>
        </w:rPr>
        <w:t>Hidden under a false appearance</w:t>
      </w:r>
    </w:p>
    <w:p w:rsidR="00E67FAD" w:rsidRPr="00E67FAD" w:rsidRDefault="00E67FAD" w:rsidP="00E67FAD">
      <w:pPr>
        <w:autoSpaceDE w:val="0"/>
        <w:autoSpaceDN w:val="0"/>
        <w:adjustRightInd w:val="0"/>
        <w:spacing w:after="0" w:line="360" w:lineRule="auto"/>
        <w:rPr>
          <w:rFonts w:ascii="Garamond" w:hAnsi="Garamond" w:cs="Garamond"/>
          <w:sz w:val="40"/>
          <w:szCs w:val="40"/>
        </w:rPr>
      </w:pPr>
      <w:r w:rsidRPr="00E67FAD">
        <w:rPr>
          <w:rFonts w:ascii="Garamond-Bold" w:hAnsi="Garamond-Bold" w:cs="Garamond-Bold"/>
          <w:b/>
          <w:bCs/>
          <w:sz w:val="40"/>
          <w:szCs w:val="40"/>
        </w:rPr>
        <w:t xml:space="preserve">Vexed: </w:t>
      </w:r>
      <w:r w:rsidRPr="00E67FAD">
        <w:rPr>
          <w:rFonts w:ascii="Garamond" w:hAnsi="Garamond" w:cs="Garamond"/>
          <w:sz w:val="40"/>
          <w:szCs w:val="40"/>
        </w:rPr>
        <w:t>Troubled, distressed, caused agitation</w:t>
      </w:r>
    </w:p>
    <w:p w:rsidR="00E67FAD" w:rsidRPr="00E67FAD" w:rsidRDefault="00E67FAD" w:rsidP="00E67FAD">
      <w:pPr>
        <w:autoSpaceDE w:val="0"/>
        <w:autoSpaceDN w:val="0"/>
        <w:adjustRightInd w:val="0"/>
        <w:spacing w:after="0" w:line="360" w:lineRule="auto"/>
        <w:rPr>
          <w:rFonts w:ascii="Garamond" w:hAnsi="Garamond" w:cs="Garamond"/>
          <w:sz w:val="40"/>
          <w:szCs w:val="40"/>
        </w:rPr>
      </w:pPr>
      <w:r w:rsidRPr="00E67FAD">
        <w:rPr>
          <w:rFonts w:ascii="Garamond-Bold" w:hAnsi="Garamond-Bold" w:cs="Garamond-Bold"/>
          <w:b/>
          <w:bCs/>
          <w:sz w:val="40"/>
          <w:szCs w:val="40"/>
        </w:rPr>
        <w:t xml:space="preserve">Sagacity: </w:t>
      </w:r>
      <w:r w:rsidRPr="00E67FAD">
        <w:rPr>
          <w:rFonts w:ascii="Garamond" w:hAnsi="Garamond" w:cs="Garamond"/>
          <w:sz w:val="40"/>
          <w:szCs w:val="40"/>
        </w:rPr>
        <w:t>Sound judgment</w:t>
      </w:r>
    </w:p>
    <w:p w:rsidR="00E67FAD" w:rsidRPr="00E67FAD" w:rsidRDefault="00E67FAD" w:rsidP="00E67FAD">
      <w:pPr>
        <w:autoSpaceDE w:val="0"/>
        <w:autoSpaceDN w:val="0"/>
        <w:adjustRightInd w:val="0"/>
        <w:spacing w:after="0" w:line="360" w:lineRule="auto"/>
        <w:rPr>
          <w:rFonts w:ascii="Garamond" w:hAnsi="Garamond" w:cs="Garamond"/>
          <w:sz w:val="40"/>
          <w:szCs w:val="40"/>
        </w:rPr>
      </w:pPr>
      <w:r w:rsidRPr="00E67FAD">
        <w:rPr>
          <w:rFonts w:ascii="Garamond-Bold" w:hAnsi="Garamond-Bold" w:cs="Garamond-Bold"/>
          <w:b/>
          <w:bCs/>
          <w:sz w:val="40"/>
          <w:szCs w:val="40"/>
        </w:rPr>
        <w:t xml:space="preserve">Hearkening: </w:t>
      </w:r>
      <w:r w:rsidRPr="00E67FAD">
        <w:rPr>
          <w:rFonts w:ascii="Garamond" w:hAnsi="Garamond" w:cs="Garamond"/>
          <w:sz w:val="40"/>
          <w:szCs w:val="40"/>
        </w:rPr>
        <w:t>Giving careful attention</w:t>
      </w:r>
    </w:p>
    <w:p w:rsidR="00E67FAD" w:rsidRPr="00E67FAD" w:rsidRDefault="00E67FAD" w:rsidP="00E67FAD">
      <w:pPr>
        <w:autoSpaceDE w:val="0"/>
        <w:autoSpaceDN w:val="0"/>
        <w:adjustRightInd w:val="0"/>
        <w:spacing w:after="0" w:line="360" w:lineRule="auto"/>
        <w:rPr>
          <w:rFonts w:ascii="Garamond" w:hAnsi="Garamond" w:cs="Garamond"/>
          <w:sz w:val="40"/>
          <w:szCs w:val="40"/>
        </w:rPr>
      </w:pPr>
      <w:r w:rsidRPr="00E67FAD">
        <w:rPr>
          <w:rFonts w:ascii="Garamond-Bold" w:hAnsi="Garamond-Bold" w:cs="Garamond-Bold"/>
          <w:b/>
          <w:bCs/>
          <w:sz w:val="40"/>
          <w:szCs w:val="40"/>
        </w:rPr>
        <w:t xml:space="preserve">Awe: </w:t>
      </w:r>
      <w:r w:rsidRPr="00E67FAD">
        <w:rPr>
          <w:rFonts w:ascii="Garamond" w:hAnsi="Garamond" w:cs="Garamond"/>
          <w:sz w:val="40"/>
          <w:szCs w:val="40"/>
        </w:rPr>
        <w:t>A mixed feeling of reverence, fear, and wonder</w:t>
      </w:r>
    </w:p>
    <w:p w:rsidR="00E67FAD" w:rsidRPr="00E67FAD" w:rsidRDefault="00E67FAD" w:rsidP="00E67FAD">
      <w:pPr>
        <w:autoSpaceDE w:val="0"/>
        <w:autoSpaceDN w:val="0"/>
        <w:adjustRightInd w:val="0"/>
        <w:spacing w:after="0" w:line="360" w:lineRule="auto"/>
        <w:rPr>
          <w:rFonts w:ascii="Garamond" w:hAnsi="Garamond" w:cs="Garamond"/>
          <w:sz w:val="40"/>
          <w:szCs w:val="40"/>
        </w:rPr>
      </w:pPr>
      <w:r w:rsidRPr="00E67FAD">
        <w:rPr>
          <w:rFonts w:ascii="Garamond-Bold" w:hAnsi="Garamond-Bold" w:cs="Garamond-Bold"/>
          <w:b/>
          <w:bCs/>
          <w:sz w:val="40"/>
          <w:szCs w:val="40"/>
        </w:rPr>
        <w:t xml:space="preserve">Distinctness: </w:t>
      </w:r>
      <w:r w:rsidRPr="00E67FAD">
        <w:rPr>
          <w:rFonts w:ascii="Garamond" w:hAnsi="Garamond" w:cs="Garamond"/>
          <w:sz w:val="40"/>
          <w:szCs w:val="40"/>
        </w:rPr>
        <w:t>Unmistakable, clearly defined</w:t>
      </w:r>
    </w:p>
    <w:p w:rsidR="00E67FAD" w:rsidRPr="00E67FAD" w:rsidRDefault="00E67FAD" w:rsidP="00E67FAD">
      <w:pPr>
        <w:autoSpaceDE w:val="0"/>
        <w:autoSpaceDN w:val="0"/>
        <w:adjustRightInd w:val="0"/>
        <w:spacing w:after="0" w:line="360" w:lineRule="auto"/>
        <w:rPr>
          <w:rFonts w:ascii="Garamond" w:hAnsi="Garamond" w:cs="Garamond"/>
          <w:sz w:val="40"/>
          <w:szCs w:val="40"/>
        </w:rPr>
      </w:pPr>
      <w:r w:rsidRPr="00E67FAD">
        <w:rPr>
          <w:rFonts w:ascii="Garamond-Bold" w:hAnsi="Garamond-Bold" w:cs="Garamond-Bold"/>
          <w:b/>
          <w:bCs/>
          <w:sz w:val="40"/>
          <w:szCs w:val="40"/>
        </w:rPr>
        <w:t xml:space="preserve">Over-acuteness: </w:t>
      </w:r>
      <w:r w:rsidRPr="00E67FAD">
        <w:rPr>
          <w:rFonts w:ascii="Garamond" w:hAnsi="Garamond" w:cs="Garamond"/>
          <w:sz w:val="40"/>
          <w:szCs w:val="40"/>
        </w:rPr>
        <w:t>Very keen</w:t>
      </w:r>
    </w:p>
    <w:p w:rsidR="00E67FAD" w:rsidRPr="00E67FAD" w:rsidRDefault="00E67FAD" w:rsidP="00E67FAD">
      <w:pPr>
        <w:autoSpaceDE w:val="0"/>
        <w:autoSpaceDN w:val="0"/>
        <w:adjustRightInd w:val="0"/>
        <w:spacing w:after="0" w:line="360" w:lineRule="auto"/>
        <w:rPr>
          <w:rFonts w:ascii="Garamond" w:hAnsi="Garamond" w:cs="Garamond"/>
          <w:sz w:val="40"/>
          <w:szCs w:val="40"/>
        </w:rPr>
      </w:pPr>
      <w:r w:rsidRPr="00E67FAD">
        <w:rPr>
          <w:rFonts w:ascii="Garamond-Bold" w:hAnsi="Garamond-Bold" w:cs="Garamond-Bold"/>
          <w:b/>
          <w:bCs/>
          <w:sz w:val="40"/>
          <w:szCs w:val="40"/>
        </w:rPr>
        <w:t xml:space="preserve">Concealment: </w:t>
      </w:r>
      <w:r w:rsidRPr="00E67FAD">
        <w:rPr>
          <w:rFonts w:ascii="Garamond" w:hAnsi="Garamond" w:cs="Garamond"/>
          <w:sz w:val="40"/>
          <w:szCs w:val="40"/>
        </w:rPr>
        <w:t>A means of hiding</w:t>
      </w:r>
    </w:p>
    <w:p w:rsidR="00E67FAD" w:rsidRPr="00E67FAD" w:rsidRDefault="00E67FAD" w:rsidP="00E67FAD">
      <w:pPr>
        <w:autoSpaceDE w:val="0"/>
        <w:autoSpaceDN w:val="0"/>
        <w:adjustRightInd w:val="0"/>
        <w:spacing w:after="0" w:line="360" w:lineRule="auto"/>
        <w:rPr>
          <w:rFonts w:ascii="Garamond" w:hAnsi="Garamond" w:cs="Garamond"/>
          <w:sz w:val="40"/>
          <w:szCs w:val="40"/>
        </w:rPr>
      </w:pPr>
      <w:r w:rsidRPr="00E67FAD">
        <w:rPr>
          <w:rFonts w:ascii="Garamond-Bold" w:hAnsi="Garamond-Bold" w:cs="Garamond-Bold"/>
          <w:b/>
          <w:bCs/>
          <w:sz w:val="40"/>
          <w:szCs w:val="40"/>
        </w:rPr>
        <w:t xml:space="preserve">Waned: </w:t>
      </w:r>
      <w:r w:rsidRPr="00E67FAD">
        <w:rPr>
          <w:rFonts w:ascii="Garamond" w:hAnsi="Garamond" w:cs="Garamond"/>
          <w:sz w:val="40"/>
          <w:szCs w:val="40"/>
        </w:rPr>
        <w:t>To grow gradually less</w:t>
      </w:r>
    </w:p>
    <w:p w:rsidR="00E67FAD" w:rsidRPr="00E67FAD" w:rsidRDefault="00E67FAD" w:rsidP="00E67FAD">
      <w:pPr>
        <w:autoSpaceDE w:val="0"/>
        <w:autoSpaceDN w:val="0"/>
        <w:adjustRightInd w:val="0"/>
        <w:spacing w:after="0" w:line="360" w:lineRule="auto"/>
        <w:rPr>
          <w:rFonts w:ascii="Garamond" w:hAnsi="Garamond" w:cs="Garamond"/>
          <w:sz w:val="40"/>
          <w:szCs w:val="40"/>
        </w:rPr>
      </w:pPr>
      <w:r w:rsidRPr="00E67FAD">
        <w:rPr>
          <w:rFonts w:ascii="Garamond-Bold" w:hAnsi="Garamond-Bold" w:cs="Garamond-Bold"/>
          <w:b/>
          <w:bCs/>
          <w:sz w:val="40"/>
          <w:szCs w:val="40"/>
        </w:rPr>
        <w:t xml:space="preserve">Scantlings: </w:t>
      </w:r>
      <w:r w:rsidRPr="00E67FAD">
        <w:rPr>
          <w:rFonts w:ascii="Garamond" w:hAnsi="Garamond" w:cs="Garamond"/>
          <w:sz w:val="40"/>
          <w:szCs w:val="40"/>
        </w:rPr>
        <w:t>Small quantities or amounts</w:t>
      </w:r>
    </w:p>
    <w:p w:rsidR="00E67FAD" w:rsidRPr="00E67FAD" w:rsidRDefault="00E67FAD" w:rsidP="00E67FAD">
      <w:pPr>
        <w:autoSpaceDE w:val="0"/>
        <w:autoSpaceDN w:val="0"/>
        <w:adjustRightInd w:val="0"/>
        <w:spacing w:after="0" w:line="360" w:lineRule="auto"/>
        <w:rPr>
          <w:rFonts w:ascii="Garamond" w:hAnsi="Garamond" w:cs="Garamond"/>
          <w:sz w:val="40"/>
          <w:szCs w:val="40"/>
        </w:rPr>
      </w:pPr>
      <w:r w:rsidRPr="00E67FAD">
        <w:rPr>
          <w:rFonts w:ascii="Garamond-Bold" w:hAnsi="Garamond-Bold" w:cs="Garamond-Bold"/>
          <w:b/>
          <w:bCs/>
          <w:sz w:val="40"/>
          <w:szCs w:val="40"/>
        </w:rPr>
        <w:t xml:space="preserve">Suavity: </w:t>
      </w:r>
      <w:r w:rsidRPr="00E67FAD">
        <w:rPr>
          <w:rFonts w:ascii="Garamond" w:hAnsi="Garamond" w:cs="Garamond"/>
          <w:sz w:val="40"/>
          <w:szCs w:val="40"/>
        </w:rPr>
        <w:t>Gracefulness, politeness</w:t>
      </w:r>
    </w:p>
    <w:p w:rsidR="00E67FAD" w:rsidRPr="00E67FAD" w:rsidRDefault="00E67FAD" w:rsidP="00E67FAD">
      <w:pPr>
        <w:autoSpaceDE w:val="0"/>
        <w:autoSpaceDN w:val="0"/>
        <w:adjustRightInd w:val="0"/>
        <w:spacing w:after="0" w:line="360" w:lineRule="auto"/>
        <w:rPr>
          <w:rFonts w:ascii="Garamond" w:hAnsi="Garamond" w:cs="Garamond"/>
          <w:sz w:val="40"/>
          <w:szCs w:val="40"/>
        </w:rPr>
      </w:pPr>
      <w:r w:rsidRPr="00E67FAD">
        <w:rPr>
          <w:rFonts w:ascii="Garamond-Bold" w:hAnsi="Garamond-Bold" w:cs="Garamond-Bold"/>
          <w:b/>
          <w:bCs/>
          <w:sz w:val="40"/>
          <w:szCs w:val="40"/>
        </w:rPr>
        <w:t xml:space="preserve">Bade: </w:t>
      </w:r>
      <w:r w:rsidRPr="00E67FAD">
        <w:rPr>
          <w:rFonts w:ascii="Garamond" w:hAnsi="Garamond" w:cs="Garamond"/>
          <w:sz w:val="40"/>
          <w:szCs w:val="40"/>
        </w:rPr>
        <w:t>Urged, compelled</w:t>
      </w:r>
    </w:p>
    <w:p w:rsidR="00E67FAD" w:rsidRPr="00E67FAD" w:rsidRDefault="00E67FAD" w:rsidP="00E67FAD">
      <w:pPr>
        <w:autoSpaceDE w:val="0"/>
        <w:autoSpaceDN w:val="0"/>
        <w:adjustRightInd w:val="0"/>
        <w:spacing w:after="0" w:line="360" w:lineRule="auto"/>
        <w:rPr>
          <w:rFonts w:ascii="Garamond" w:hAnsi="Garamond" w:cs="Garamond"/>
          <w:sz w:val="40"/>
          <w:szCs w:val="40"/>
        </w:rPr>
      </w:pPr>
      <w:r w:rsidRPr="00E67FAD">
        <w:rPr>
          <w:rFonts w:ascii="Garamond-Bold" w:hAnsi="Garamond-Bold" w:cs="Garamond-Bold"/>
          <w:b/>
          <w:bCs/>
          <w:sz w:val="40"/>
          <w:szCs w:val="40"/>
        </w:rPr>
        <w:t xml:space="preserve">Audacity: </w:t>
      </w:r>
      <w:r w:rsidRPr="00E67FAD">
        <w:rPr>
          <w:rFonts w:ascii="Garamond" w:hAnsi="Garamond" w:cs="Garamond"/>
          <w:sz w:val="40"/>
          <w:szCs w:val="40"/>
        </w:rPr>
        <w:t>Bold courage, daring</w:t>
      </w:r>
    </w:p>
    <w:p w:rsidR="00E67FAD" w:rsidRPr="00E67FAD" w:rsidRDefault="00E67FAD" w:rsidP="00E67FAD">
      <w:pPr>
        <w:autoSpaceDE w:val="0"/>
        <w:autoSpaceDN w:val="0"/>
        <w:adjustRightInd w:val="0"/>
        <w:spacing w:after="0" w:line="360" w:lineRule="auto"/>
        <w:rPr>
          <w:rFonts w:ascii="Garamond" w:hAnsi="Garamond" w:cs="Garamond"/>
          <w:sz w:val="40"/>
          <w:szCs w:val="40"/>
        </w:rPr>
      </w:pPr>
      <w:r w:rsidRPr="00E67FAD">
        <w:rPr>
          <w:rFonts w:ascii="Garamond-Bold" w:hAnsi="Garamond-Bold" w:cs="Garamond-Bold"/>
          <w:b/>
          <w:bCs/>
          <w:sz w:val="40"/>
          <w:szCs w:val="40"/>
        </w:rPr>
        <w:t xml:space="preserve">Reposed: </w:t>
      </w:r>
      <w:r w:rsidRPr="00E67FAD">
        <w:rPr>
          <w:rFonts w:ascii="Garamond" w:hAnsi="Garamond" w:cs="Garamond"/>
          <w:sz w:val="40"/>
          <w:szCs w:val="40"/>
        </w:rPr>
        <w:t>To lay at rest</w:t>
      </w:r>
    </w:p>
    <w:p w:rsidR="00E67FAD" w:rsidRPr="00E67FAD" w:rsidRDefault="00E67FAD" w:rsidP="00E67FAD">
      <w:pPr>
        <w:autoSpaceDE w:val="0"/>
        <w:autoSpaceDN w:val="0"/>
        <w:adjustRightInd w:val="0"/>
        <w:spacing w:after="0" w:line="360" w:lineRule="auto"/>
        <w:rPr>
          <w:rFonts w:ascii="Garamond" w:hAnsi="Garamond" w:cs="Garamond"/>
          <w:sz w:val="40"/>
          <w:szCs w:val="40"/>
        </w:rPr>
      </w:pPr>
      <w:r w:rsidRPr="00E67FAD">
        <w:rPr>
          <w:rFonts w:ascii="Garamond-Bold" w:hAnsi="Garamond-Bold" w:cs="Garamond-Bold"/>
          <w:b/>
          <w:bCs/>
          <w:sz w:val="40"/>
          <w:szCs w:val="40"/>
        </w:rPr>
        <w:t xml:space="preserve">Derision: </w:t>
      </w:r>
      <w:r w:rsidRPr="00E67FAD">
        <w:rPr>
          <w:rFonts w:ascii="Garamond" w:hAnsi="Garamond" w:cs="Garamond"/>
          <w:sz w:val="40"/>
          <w:szCs w:val="40"/>
        </w:rPr>
        <w:t>Contempt, ridicule</w:t>
      </w:r>
    </w:p>
    <w:p w:rsidR="009431BA" w:rsidRPr="00E67FAD" w:rsidRDefault="009431BA" w:rsidP="00E67FAD">
      <w:pPr>
        <w:autoSpaceDE w:val="0"/>
        <w:autoSpaceDN w:val="0"/>
        <w:adjustRightInd w:val="0"/>
        <w:spacing w:after="0" w:line="240" w:lineRule="auto"/>
        <w:rPr>
          <w:rFonts w:ascii="Garamond" w:hAnsi="Garamond" w:cs="Garamond"/>
          <w:sz w:val="32"/>
          <w:szCs w:val="32"/>
        </w:rPr>
      </w:pPr>
      <w:r w:rsidRPr="009431BA">
        <w:rPr>
          <w:rFonts w:ascii="inherit" w:hAnsi="inherit" w:cs="Arial"/>
          <w:color w:val="000000"/>
          <w:sz w:val="36"/>
          <w:szCs w:val="36"/>
        </w:rPr>
        <w:lastRenderedPageBreak/>
        <w:t>Study Questions</w:t>
      </w:r>
    </w:p>
    <w:p w:rsidR="009431BA" w:rsidRPr="009431BA" w:rsidRDefault="009431BA" w:rsidP="00D7226E">
      <w:pPr>
        <w:pStyle w:val="NormalWeb"/>
        <w:numPr>
          <w:ilvl w:val="1"/>
          <w:numId w:val="2"/>
        </w:numPr>
        <w:spacing w:before="0" w:beforeAutospacing="0" w:after="0" w:afterAutospacing="0" w:line="270" w:lineRule="atLeast"/>
        <w:rPr>
          <w:rFonts w:ascii="inherit" w:hAnsi="inherit" w:cs="Arial"/>
          <w:color w:val="000000"/>
          <w:sz w:val="36"/>
          <w:szCs w:val="36"/>
        </w:rPr>
      </w:pPr>
      <w:r w:rsidRPr="009431BA">
        <w:rPr>
          <w:rStyle w:val="Strong"/>
          <w:rFonts w:ascii="inherit" w:hAnsi="inherit" w:cs="Arial"/>
          <w:color w:val="000000"/>
          <w:sz w:val="36"/>
          <w:szCs w:val="36"/>
          <w:bdr w:val="none" w:sz="0" w:space="0" w:color="auto" w:frame="1"/>
        </w:rPr>
        <w:t>Question</w:t>
      </w:r>
      <w:r w:rsidRPr="009431BA">
        <w:rPr>
          <w:rFonts w:ascii="inherit" w:hAnsi="inherit" w:cs="Arial"/>
          <w:color w:val="000000"/>
          <w:sz w:val="36"/>
          <w:szCs w:val="36"/>
        </w:rPr>
        <w:t>: What does the story's title mean?</w:t>
      </w:r>
    </w:p>
    <w:p w:rsidR="009431BA" w:rsidRPr="009431BA" w:rsidRDefault="009431BA" w:rsidP="009431BA">
      <w:pPr>
        <w:pStyle w:val="NormalWeb"/>
        <w:spacing w:before="0" w:beforeAutospacing="0" w:after="0" w:afterAutospacing="0" w:line="270" w:lineRule="atLeast"/>
        <w:rPr>
          <w:rFonts w:ascii="inherit" w:hAnsi="inherit" w:cs="Arial"/>
          <w:color w:val="000000"/>
          <w:sz w:val="36"/>
          <w:szCs w:val="36"/>
        </w:rPr>
      </w:pPr>
      <w:r w:rsidRPr="009431BA">
        <w:rPr>
          <w:rStyle w:val="Strong"/>
          <w:rFonts w:ascii="inherit" w:hAnsi="inherit" w:cs="Arial"/>
          <w:color w:val="000000"/>
          <w:sz w:val="36"/>
          <w:szCs w:val="36"/>
          <w:bdr w:val="none" w:sz="0" w:space="0" w:color="auto" w:frame="1"/>
        </w:rPr>
        <w:t>Answer</w:t>
      </w:r>
      <w:r w:rsidRPr="009431BA">
        <w:rPr>
          <w:rFonts w:ascii="inherit" w:hAnsi="inherit" w:cs="Arial"/>
          <w:color w:val="000000"/>
          <w:sz w:val="36"/>
          <w:szCs w:val="36"/>
        </w:rPr>
        <w:t>: The story's title refers to the beating heart that eventually drives the narrator to confess his crime. The reader is led to believe it is the beating of the old man's heart he hears, an impossibility, considering the old man has been murdered and dismembered, leaving three possibilities: (1) the narrator is insane; (2) the narrator feels guilt over the crime and hears his own heart; (3) both.</w:t>
      </w:r>
    </w:p>
    <w:p w:rsidR="00D7226E" w:rsidRDefault="00D7226E" w:rsidP="009431BA">
      <w:pPr>
        <w:pStyle w:val="NormalWeb"/>
        <w:spacing w:before="0" w:beforeAutospacing="0" w:after="0" w:afterAutospacing="0" w:line="270" w:lineRule="atLeast"/>
        <w:rPr>
          <w:rStyle w:val="Strong"/>
          <w:rFonts w:ascii="inherit" w:hAnsi="inherit" w:cs="Arial"/>
          <w:color w:val="000000"/>
          <w:sz w:val="36"/>
          <w:szCs w:val="36"/>
          <w:bdr w:val="none" w:sz="0" w:space="0" w:color="auto" w:frame="1"/>
        </w:rPr>
      </w:pPr>
    </w:p>
    <w:p w:rsidR="009431BA" w:rsidRPr="009431BA" w:rsidRDefault="009431BA" w:rsidP="00D7226E">
      <w:pPr>
        <w:pStyle w:val="NormalWeb"/>
        <w:numPr>
          <w:ilvl w:val="1"/>
          <w:numId w:val="2"/>
        </w:numPr>
        <w:spacing w:before="0" w:beforeAutospacing="0" w:after="0" w:afterAutospacing="0" w:line="270" w:lineRule="atLeast"/>
        <w:rPr>
          <w:rFonts w:ascii="inherit" w:hAnsi="inherit" w:cs="Arial"/>
          <w:color w:val="000000"/>
          <w:sz w:val="36"/>
          <w:szCs w:val="36"/>
        </w:rPr>
      </w:pPr>
      <w:r w:rsidRPr="009431BA">
        <w:rPr>
          <w:rStyle w:val="Strong"/>
          <w:rFonts w:ascii="inherit" w:hAnsi="inherit" w:cs="Arial"/>
          <w:color w:val="000000"/>
          <w:sz w:val="36"/>
          <w:szCs w:val="36"/>
          <w:bdr w:val="none" w:sz="0" w:space="0" w:color="auto" w:frame="1"/>
        </w:rPr>
        <w:t>Question</w:t>
      </w:r>
      <w:r w:rsidRPr="009431BA">
        <w:rPr>
          <w:rFonts w:ascii="inherit" w:hAnsi="inherit" w:cs="Arial"/>
          <w:color w:val="000000"/>
          <w:sz w:val="36"/>
          <w:szCs w:val="36"/>
        </w:rPr>
        <w:t>: The narrator claims he is not mad. What evidence do we have that he is?</w:t>
      </w:r>
    </w:p>
    <w:p w:rsidR="009431BA" w:rsidRPr="009431BA" w:rsidRDefault="009431BA" w:rsidP="009431BA">
      <w:pPr>
        <w:pStyle w:val="NormalWeb"/>
        <w:spacing w:before="0" w:beforeAutospacing="0" w:after="0" w:afterAutospacing="0" w:line="270" w:lineRule="atLeast"/>
        <w:rPr>
          <w:rFonts w:ascii="inherit" w:hAnsi="inherit" w:cs="Arial"/>
          <w:color w:val="000000"/>
          <w:sz w:val="36"/>
          <w:szCs w:val="36"/>
        </w:rPr>
      </w:pPr>
      <w:r w:rsidRPr="009431BA">
        <w:rPr>
          <w:rStyle w:val="Strong"/>
          <w:rFonts w:ascii="inherit" w:hAnsi="inherit" w:cs="Arial"/>
          <w:color w:val="000000"/>
          <w:sz w:val="36"/>
          <w:szCs w:val="36"/>
          <w:bdr w:val="none" w:sz="0" w:space="0" w:color="auto" w:frame="1"/>
        </w:rPr>
        <w:t>Answer</w:t>
      </w:r>
      <w:r w:rsidRPr="009431BA">
        <w:rPr>
          <w:rFonts w:ascii="inherit" w:hAnsi="inherit" w:cs="Arial"/>
          <w:color w:val="000000"/>
          <w:sz w:val="36"/>
          <w:szCs w:val="36"/>
        </w:rPr>
        <w:t>: (1) He murders an old man because of his "vulture eye"; (2) He hears sounds from hell; (3) He dismembers the dead man's corpse; (4) He hears the beating of a dead man's heart; (5) He is paranoid; (6) He is "nervous--very, very dreadfully nervous."</w:t>
      </w:r>
    </w:p>
    <w:p w:rsidR="009431BA" w:rsidRPr="009431BA" w:rsidRDefault="009431BA" w:rsidP="00D7226E">
      <w:pPr>
        <w:pStyle w:val="NormalWeb"/>
        <w:spacing w:before="0" w:beforeAutospacing="0" w:after="135" w:afterAutospacing="0" w:line="270" w:lineRule="atLeast"/>
        <w:rPr>
          <w:rFonts w:ascii="inherit" w:hAnsi="inherit" w:cs="Arial"/>
          <w:color w:val="000000"/>
          <w:sz w:val="36"/>
          <w:szCs w:val="36"/>
        </w:rPr>
      </w:pPr>
    </w:p>
    <w:p w:rsidR="009431BA" w:rsidRPr="009431BA" w:rsidRDefault="009431BA" w:rsidP="00D7226E">
      <w:pPr>
        <w:pStyle w:val="NormalWeb"/>
        <w:numPr>
          <w:ilvl w:val="1"/>
          <w:numId w:val="2"/>
        </w:numPr>
        <w:spacing w:before="0" w:beforeAutospacing="0" w:after="0" w:afterAutospacing="0" w:line="270" w:lineRule="atLeast"/>
        <w:rPr>
          <w:rFonts w:ascii="inherit" w:hAnsi="inherit" w:cs="Arial"/>
          <w:color w:val="000000"/>
          <w:sz w:val="36"/>
          <w:szCs w:val="36"/>
        </w:rPr>
      </w:pPr>
      <w:r w:rsidRPr="009431BA">
        <w:rPr>
          <w:rStyle w:val="Strong"/>
          <w:rFonts w:ascii="inherit" w:hAnsi="inherit" w:cs="Arial"/>
          <w:color w:val="000000"/>
          <w:sz w:val="36"/>
          <w:szCs w:val="36"/>
          <w:bdr w:val="none" w:sz="0" w:space="0" w:color="auto" w:frame="1"/>
        </w:rPr>
        <w:t>Question</w:t>
      </w:r>
      <w:r w:rsidRPr="009431BA">
        <w:rPr>
          <w:rFonts w:ascii="inherit" w:hAnsi="inherit" w:cs="Arial"/>
          <w:color w:val="000000"/>
          <w:sz w:val="36"/>
          <w:szCs w:val="36"/>
        </w:rPr>
        <w:t>: What does the narrator do with the dead man's body?</w:t>
      </w:r>
    </w:p>
    <w:p w:rsidR="00D7226E" w:rsidRDefault="00D7226E" w:rsidP="009431BA">
      <w:pPr>
        <w:pStyle w:val="NormalWeb"/>
        <w:spacing w:before="0" w:beforeAutospacing="0" w:after="0" w:afterAutospacing="0" w:line="270" w:lineRule="atLeast"/>
        <w:rPr>
          <w:rStyle w:val="Strong"/>
          <w:rFonts w:ascii="inherit" w:hAnsi="inherit" w:cs="Arial"/>
          <w:color w:val="000000"/>
          <w:sz w:val="36"/>
          <w:szCs w:val="36"/>
          <w:bdr w:val="none" w:sz="0" w:space="0" w:color="auto" w:frame="1"/>
        </w:rPr>
      </w:pPr>
    </w:p>
    <w:p w:rsidR="009431BA" w:rsidRPr="009431BA" w:rsidRDefault="009431BA" w:rsidP="009431BA">
      <w:pPr>
        <w:pStyle w:val="NormalWeb"/>
        <w:spacing w:before="0" w:beforeAutospacing="0" w:after="0" w:afterAutospacing="0" w:line="270" w:lineRule="atLeast"/>
        <w:rPr>
          <w:rFonts w:ascii="inherit" w:hAnsi="inherit" w:cs="Arial"/>
          <w:color w:val="000000"/>
          <w:sz w:val="36"/>
          <w:szCs w:val="36"/>
        </w:rPr>
      </w:pPr>
      <w:r w:rsidRPr="009431BA">
        <w:rPr>
          <w:rStyle w:val="Strong"/>
          <w:rFonts w:ascii="inherit" w:hAnsi="inherit" w:cs="Arial"/>
          <w:color w:val="000000"/>
          <w:sz w:val="36"/>
          <w:szCs w:val="36"/>
          <w:bdr w:val="none" w:sz="0" w:space="0" w:color="auto" w:frame="1"/>
        </w:rPr>
        <w:t>Answer</w:t>
      </w:r>
      <w:r w:rsidRPr="009431BA">
        <w:rPr>
          <w:rFonts w:ascii="inherit" w:hAnsi="inherit" w:cs="Arial"/>
          <w:color w:val="000000"/>
          <w:sz w:val="36"/>
          <w:szCs w:val="36"/>
        </w:rPr>
        <w:t>: The narrator dismembers the body and carefully places it under a few floor boards in the old man's room. He's confident that his crime will not be discovered, even inviting the investigator to sit on a chair directly above the dead body.</w:t>
      </w:r>
    </w:p>
    <w:p w:rsidR="00D7226E" w:rsidRDefault="00D7226E" w:rsidP="009431BA">
      <w:pPr>
        <w:pStyle w:val="NormalWeb"/>
        <w:spacing w:before="0" w:beforeAutospacing="0" w:after="0" w:afterAutospacing="0" w:line="270" w:lineRule="atLeast"/>
        <w:rPr>
          <w:rStyle w:val="Strong"/>
          <w:rFonts w:ascii="inherit" w:hAnsi="inherit" w:cs="Arial"/>
          <w:color w:val="000000"/>
          <w:sz w:val="36"/>
          <w:szCs w:val="36"/>
          <w:bdr w:val="none" w:sz="0" w:space="0" w:color="auto" w:frame="1"/>
        </w:rPr>
      </w:pPr>
    </w:p>
    <w:p w:rsidR="009431BA" w:rsidRPr="009431BA" w:rsidRDefault="009431BA" w:rsidP="00D7226E">
      <w:pPr>
        <w:pStyle w:val="NormalWeb"/>
        <w:numPr>
          <w:ilvl w:val="1"/>
          <w:numId w:val="2"/>
        </w:numPr>
        <w:spacing w:before="0" w:beforeAutospacing="0" w:after="0" w:afterAutospacing="0" w:line="270" w:lineRule="atLeast"/>
        <w:rPr>
          <w:rFonts w:ascii="inherit" w:hAnsi="inherit" w:cs="Arial"/>
          <w:color w:val="000000"/>
          <w:sz w:val="36"/>
          <w:szCs w:val="36"/>
        </w:rPr>
      </w:pPr>
      <w:r w:rsidRPr="009431BA">
        <w:rPr>
          <w:rStyle w:val="Strong"/>
          <w:rFonts w:ascii="inherit" w:hAnsi="inherit" w:cs="Arial"/>
          <w:color w:val="000000"/>
          <w:sz w:val="36"/>
          <w:szCs w:val="36"/>
          <w:bdr w:val="none" w:sz="0" w:space="0" w:color="auto" w:frame="1"/>
        </w:rPr>
        <w:t>Question</w:t>
      </w:r>
      <w:r w:rsidRPr="009431BA">
        <w:rPr>
          <w:rFonts w:ascii="inherit" w:hAnsi="inherit" w:cs="Arial"/>
          <w:color w:val="000000"/>
          <w:sz w:val="36"/>
          <w:szCs w:val="36"/>
        </w:rPr>
        <w:t>: Why does the narrator want to kill the old man?</w:t>
      </w:r>
    </w:p>
    <w:p w:rsidR="009431BA" w:rsidRDefault="009431BA" w:rsidP="009431BA">
      <w:pPr>
        <w:pStyle w:val="NormalWeb"/>
        <w:spacing w:before="0" w:beforeAutospacing="0" w:after="0" w:afterAutospacing="0" w:line="270" w:lineRule="atLeast"/>
        <w:rPr>
          <w:rFonts w:ascii="inherit" w:hAnsi="inherit" w:cs="Arial"/>
          <w:color w:val="000000"/>
          <w:sz w:val="36"/>
          <w:szCs w:val="36"/>
        </w:rPr>
      </w:pPr>
      <w:r w:rsidRPr="009431BA">
        <w:rPr>
          <w:rStyle w:val="Strong"/>
          <w:rFonts w:ascii="inherit" w:hAnsi="inherit" w:cs="Arial"/>
          <w:color w:val="000000"/>
          <w:sz w:val="36"/>
          <w:szCs w:val="36"/>
          <w:bdr w:val="none" w:sz="0" w:space="0" w:color="auto" w:frame="1"/>
        </w:rPr>
        <w:t>Answer</w:t>
      </w:r>
      <w:r w:rsidRPr="009431BA">
        <w:rPr>
          <w:rFonts w:ascii="inherit" w:hAnsi="inherit" w:cs="Arial"/>
          <w:color w:val="000000"/>
          <w:sz w:val="36"/>
          <w:szCs w:val="36"/>
        </w:rPr>
        <w:t xml:space="preserve">: I'll let him tell you: "Object there was none. Passion there was none. I loved the old man. He had never wronged me. </w:t>
      </w:r>
      <w:r w:rsidRPr="009431BA">
        <w:rPr>
          <w:rFonts w:ascii="inherit" w:hAnsi="inherit" w:cs="Arial"/>
          <w:color w:val="000000"/>
          <w:sz w:val="36"/>
          <w:szCs w:val="36"/>
        </w:rPr>
        <w:lastRenderedPageBreak/>
        <w:t>He had never given me insult. For his gold I had no desire. I think it was his eye!</w:t>
      </w:r>
      <w:r w:rsidR="00D7226E">
        <w:rPr>
          <w:rFonts w:ascii="inherit" w:hAnsi="inherit" w:cs="Arial"/>
          <w:color w:val="000000"/>
          <w:sz w:val="36"/>
          <w:szCs w:val="36"/>
        </w:rPr>
        <w:t xml:space="preserve"> </w:t>
      </w:r>
      <w:proofErr w:type="gramStart"/>
      <w:r w:rsidR="00D7226E">
        <w:rPr>
          <w:rFonts w:ascii="inherit" w:hAnsi="inherit" w:cs="Arial"/>
          <w:color w:val="000000"/>
          <w:sz w:val="36"/>
          <w:szCs w:val="36"/>
        </w:rPr>
        <w:t>yes</w:t>
      </w:r>
      <w:proofErr w:type="gramEnd"/>
      <w:r w:rsidR="00D7226E">
        <w:rPr>
          <w:rFonts w:ascii="inherit" w:hAnsi="inherit" w:cs="Arial"/>
          <w:color w:val="000000"/>
          <w:sz w:val="36"/>
          <w:szCs w:val="36"/>
        </w:rPr>
        <w:t xml:space="preserve">, it was this!" (172). </w:t>
      </w:r>
    </w:p>
    <w:p w:rsidR="00D7226E" w:rsidRPr="009431BA" w:rsidRDefault="00D7226E" w:rsidP="009431BA">
      <w:pPr>
        <w:pStyle w:val="NormalWeb"/>
        <w:spacing w:before="0" w:beforeAutospacing="0" w:after="0" w:afterAutospacing="0" w:line="270" w:lineRule="atLeast"/>
        <w:rPr>
          <w:rFonts w:ascii="inherit" w:hAnsi="inherit" w:cs="Arial"/>
          <w:color w:val="000000"/>
          <w:sz w:val="36"/>
          <w:szCs w:val="36"/>
        </w:rPr>
      </w:pPr>
    </w:p>
    <w:p w:rsidR="009431BA" w:rsidRPr="00D7226E" w:rsidRDefault="009431BA" w:rsidP="00D7226E">
      <w:pPr>
        <w:pStyle w:val="ListParagraph"/>
        <w:numPr>
          <w:ilvl w:val="1"/>
          <w:numId w:val="2"/>
        </w:numPr>
        <w:spacing w:line="270" w:lineRule="atLeast"/>
        <w:rPr>
          <w:rFonts w:ascii="inherit" w:hAnsi="inherit" w:cs="Arial"/>
          <w:color w:val="000000"/>
          <w:sz w:val="36"/>
          <w:szCs w:val="36"/>
        </w:rPr>
      </w:pPr>
      <w:r w:rsidRPr="00D7226E">
        <w:rPr>
          <w:rStyle w:val="Strong"/>
          <w:rFonts w:ascii="inherit" w:hAnsi="inherit" w:cs="Arial"/>
          <w:color w:val="000000"/>
          <w:sz w:val="36"/>
          <w:szCs w:val="36"/>
          <w:bdr w:val="none" w:sz="0" w:space="0" w:color="auto" w:frame="1"/>
        </w:rPr>
        <w:t>Question</w:t>
      </w:r>
      <w:r w:rsidRPr="00D7226E">
        <w:rPr>
          <w:rFonts w:ascii="inherit" w:hAnsi="inherit" w:cs="Arial"/>
          <w:color w:val="000000"/>
          <w:sz w:val="36"/>
          <w:szCs w:val="36"/>
        </w:rPr>
        <w:t>: The narrator visits the old man's bedroom every night for seven nights before killing him on the eighth night. What finally causes him to commit the act?</w:t>
      </w:r>
    </w:p>
    <w:p w:rsidR="009431BA" w:rsidRDefault="009431BA" w:rsidP="009431BA">
      <w:pPr>
        <w:pStyle w:val="NormalWeb"/>
        <w:spacing w:before="0" w:beforeAutospacing="0" w:after="0" w:afterAutospacing="0" w:line="270" w:lineRule="atLeast"/>
        <w:rPr>
          <w:rFonts w:ascii="inherit" w:hAnsi="inherit" w:cs="Arial"/>
          <w:color w:val="000000"/>
          <w:sz w:val="36"/>
          <w:szCs w:val="36"/>
        </w:rPr>
      </w:pPr>
      <w:r w:rsidRPr="009431BA">
        <w:rPr>
          <w:rStyle w:val="Strong"/>
          <w:rFonts w:ascii="inherit" w:hAnsi="inherit" w:cs="Arial"/>
          <w:color w:val="000000"/>
          <w:sz w:val="36"/>
          <w:szCs w:val="36"/>
          <w:bdr w:val="none" w:sz="0" w:space="0" w:color="auto" w:frame="1"/>
        </w:rPr>
        <w:t>Answer</w:t>
      </w:r>
      <w:r w:rsidRPr="009431BA">
        <w:rPr>
          <w:rFonts w:ascii="inherit" w:hAnsi="inherit" w:cs="Arial"/>
          <w:color w:val="000000"/>
          <w:sz w:val="36"/>
          <w:szCs w:val="36"/>
        </w:rPr>
        <w:t>: He hears the old man's heart. The narrator says, "It was the beating of the old man's heart. It increased my fury, as the beating of a drum stimulates the soldier into rage...the hellish tattoo of the heart increased. It grew quicker and quicker, and louder and louder every instant...I thought the heart must burst. And now a new anxiety seized me--the sound would be heard by a neighbor! The old man'</w:t>
      </w:r>
      <w:r w:rsidR="00D7226E">
        <w:rPr>
          <w:rFonts w:ascii="inherit" w:hAnsi="inherit" w:cs="Arial"/>
          <w:color w:val="000000"/>
          <w:sz w:val="36"/>
          <w:szCs w:val="36"/>
        </w:rPr>
        <w:t xml:space="preserve">s hour had come!" </w:t>
      </w:r>
      <w:proofErr w:type="gramStart"/>
      <w:r w:rsidR="00D7226E">
        <w:rPr>
          <w:rFonts w:ascii="inherit" w:hAnsi="inherit" w:cs="Arial"/>
          <w:color w:val="000000"/>
          <w:sz w:val="36"/>
          <w:szCs w:val="36"/>
        </w:rPr>
        <w:t>(174-5).</w:t>
      </w:r>
      <w:proofErr w:type="gramEnd"/>
      <w:r w:rsidR="00D7226E">
        <w:rPr>
          <w:rFonts w:ascii="inherit" w:hAnsi="inherit" w:cs="Arial"/>
          <w:color w:val="000000"/>
          <w:sz w:val="36"/>
          <w:szCs w:val="36"/>
        </w:rPr>
        <w:t xml:space="preserve"> </w:t>
      </w:r>
    </w:p>
    <w:p w:rsidR="00D7226E" w:rsidRPr="009431BA" w:rsidRDefault="00D7226E" w:rsidP="009431BA">
      <w:pPr>
        <w:pStyle w:val="NormalWeb"/>
        <w:spacing w:before="0" w:beforeAutospacing="0" w:after="0" w:afterAutospacing="0" w:line="270" w:lineRule="atLeast"/>
        <w:rPr>
          <w:rFonts w:ascii="inherit" w:hAnsi="inherit" w:cs="Arial"/>
          <w:color w:val="000000"/>
          <w:sz w:val="36"/>
          <w:szCs w:val="36"/>
        </w:rPr>
      </w:pPr>
    </w:p>
    <w:p w:rsidR="009431BA" w:rsidRPr="009431BA" w:rsidRDefault="009431BA" w:rsidP="00D7226E">
      <w:pPr>
        <w:pStyle w:val="NormalWeb"/>
        <w:numPr>
          <w:ilvl w:val="1"/>
          <w:numId w:val="2"/>
        </w:numPr>
        <w:spacing w:before="0" w:beforeAutospacing="0" w:after="0" w:afterAutospacing="0" w:line="270" w:lineRule="atLeast"/>
        <w:rPr>
          <w:rFonts w:ascii="inherit" w:hAnsi="inherit" w:cs="Arial"/>
          <w:color w:val="000000"/>
          <w:sz w:val="36"/>
          <w:szCs w:val="36"/>
        </w:rPr>
      </w:pPr>
      <w:r w:rsidRPr="009431BA">
        <w:rPr>
          <w:rStyle w:val="Strong"/>
          <w:rFonts w:ascii="inherit" w:hAnsi="inherit" w:cs="Arial"/>
          <w:color w:val="000000"/>
          <w:sz w:val="36"/>
          <w:szCs w:val="36"/>
          <w:bdr w:val="none" w:sz="0" w:space="0" w:color="auto" w:frame="1"/>
        </w:rPr>
        <w:t>Question</w:t>
      </w:r>
      <w:r w:rsidRPr="009431BA">
        <w:rPr>
          <w:rFonts w:ascii="inherit" w:hAnsi="inherit" w:cs="Arial"/>
          <w:color w:val="000000"/>
          <w:sz w:val="36"/>
          <w:szCs w:val="36"/>
        </w:rPr>
        <w:t>: The two controlling symbols in the story are the eye and the heart. What might these two symbols represent?</w:t>
      </w:r>
    </w:p>
    <w:p w:rsidR="009431BA" w:rsidRPr="009431BA" w:rsidRDefault="009431BA" w:rsidP="009431BA">
      <w:pPr>
        <w:pStyle w:val="NormalWeb"/>
        <w:spacing w:before="0" w:beforeAutospacing="0" w:after="0" w:afterAutospacing="0" w:line="270" w:lineRule="atLeast"/>
        <w:rPr>
          <w:rFonts w:ascii="inherit" w:hAnsi="inherit" w:cs="Arial"/>
          <w:color w:val="000000"/>
          <w:sz w:val="36"/>
          <w:szCs w:val="36"/>
        </w:rPr>
      </w:pPr>
      <w:r w:rsidRPr="009431BA">
        <w:rPr>
          <w:rStyle w:val="Strong"/>
          <w:rFonts w:ascii="inherit" w:hAnsi="inherit" w:cs="Arial"/>
          <w:color w:val="000000"/>
          <w:sz w:val="36"/>
          <w:szCs w:val="36"/>
          <w:bdr w:val="none" w:sz="0" w:space="0" w:color="auto" w:frame="1"/>
        </w:rPr>
        <w:t>Answer</w:t>
      </w:r>
      <w:r w:rsidRPr="009431BA">
        <w:rPr>
          <w:rFonts w:ascii="inherit" w:hAnsi="inherit" w:cs="Arial"/>
          <w:color w:val="000000"/>
          <w:sz w:val="36"/>
          <w:szCs w:val="36"/>
        </w:rPr>
        <w:t>: The old man's eye is "pale blue, with a film over it," indicating a lack of visual clarity and reliability. In this sense the eye symbolizes the narrator insomuch that all the information we receive comes through his distorted mind, much in the same way everything the old man sees is filtered through his distorted eye. Furthermore, the story is told through the narrator's perspective, who claims his actions are on account of the distorted eye, which suggests the point of view is literally and symbolically filtered through the old man's eye. Traditionally the heart symbolizes the emotional center of the individual. In "The Tell-Tale Heart," it symbolizes the narrator's guilt.</w:t>
      </w:r>
    </w:p>
    <w:p w:rsidR="009431BA" w:rsidRPr="009431BA" w:rsidRDefault="009431BA" w:rsidP="00D7226E">
      <w:pPr>
        <w:pStyle w:val="NormalWeb"/>
        <w:numPr>
          <w:ilvl w:val="1"/>
          <w:numId w:val="2"/>
        </w:numPr>
        <w:spacing w:before="0" w:beforeAutospacing="0" w:after="0" w:afterAutospacing="0" w:line="270" w:lineRule="atLeast"/>
        <w:rPr>
          <w:rFonts w:ascii="inherit" w:hAnsi="inherit" w:cs="Arial"/>
          <w:color w:val="000000"/>
          <w:sz w:val="36"/>
          <w:szCs w:val="36"/>
        </w:rPr>
      </w:pPr>
      <w:r w:rsidRPr="009431BA">
        <w:rPr>
          <w:rStyle w:val="Strong"/>
          <w:rFonts w:ascii="inherit" w:hAnsi="inherit" w:cs="Arial"/>
          <w:color w:val="000000"/>
          <w:sz w:val="36"/>
          <w:szCs w:val="36"/>
          <w:bdr w:val="none" w:sz="0" w:space="0" w:color="auto" w:frame="1"/>
        </w:rPr>
        <w:lastRenderedPageBreak/>
        <w:t>Question</w:t>
      </w:r>
      <w:r w:rsidRPr="009431BA">
        <w:rPr>
          <w:rFonts w:ascii="inherit" w:hAnsi="inherit" w:cs="Arial"/>
          <w:color w:val="000000"/>
          <w:sz w:val="36"/>
          <w:szCs w:val="36"/>
        </w:rPr>
        <w:t>: Give examples of how Poe creates suspense in the story?</w:t>
      </w:r>
    </w:p>
    <w:p w:rsidR="009431BA" w:rsidRPr="009431BA" w:rsidRDefault="009431BA" w:rsidP="009431BA">
      <w:pPr>
        <w:pStyle w:val="NormalWeb"/>
        <w:spacing w:before="0" w:beforeAutospacing="0" w:after="0" w:afterAutospacing="0" w:line="270" w:lineRule="atLeast"/>
        <w:rPr>
          <w:rFonts w:ascii="inherit" w:hAnsi="inherit" w:cs="Arial"/>
          <w:color w:val="000000"/>
          <w:sz w:val="36"/>
          <w:szCs w:val="36"/>
        </w:rPr>
      </w:pPr>
      <w:r w:rsidRPr="009431BA">
        <w:rPr>
          <w:rStyle w:val="Strong"/>
          <w:rFonts w:ascii="inherit" w:hAnsi="inherit" w:cs="Arial"/>
          <w:color w:val="000000"/>
          <w:sz w:val="36"/>
          <w:szCs w:val="36"/>
          <w:bdr w:val="none" w:sz="0" w:space="0" w:color="auto" w:frame="1"/>
        </w:rPr>
        <w:t>Answer</w:t>
      </w:r>
      <w:r w:rsidRPr="009431BA">
        <w:rPr>
          <w:rFonts w:ascii="inherit" w:hAnsi="inherit" w:cs="Arial"/>
          <w:color w:val="000000"/>
          <w:sz w:val="36"/>
          <w:szCs w:val="36"/>
        </w:rPr>
        <w:t>: (1) Foreshadowing - "I was never kinder to the old man than during the whole week before I killed him." (172). Pacing - the narrator describes the murder over several pages; (3) Dangerous Action - the narrator invites the police officer to sit directly above the dead body.</w:t>
      </w:r>
    </w:p>
    <w:p w:rsidR="00D7226E" w:rsidRDefault="00D7226E" w:rsidP="00027D3C">
      <w:pPr>
        <w:jc w:val="center"/>
        <w:rPr>
          <w:rFonts w:ascii="Times New Roman" w:hAnsi="Times New Roman" w:cs="Times New Roman"/>
          <w:sz w:val="36"/>
          <w:szCs w:val="36"/>
        </w:rPr>
      </w:pPr>
    </w:p>
    <w:p w:rsidR="009431BA" w:rsidRPr="00027D3C" w:rsidRDefault="009431BA" w:rsidP="00027D3C">
      <w:pPr>
        <w:jc w:val="center"/>
        <w:rPr>
          <w:rFonts w:ascii="Times New Roman" w:hAnsi="Times New Roman" w:cs="Times New Roman"/>
          <w:sz w:val="36"/>
          <w:szCs w:val="36"/>
        </w:rPr>
      </w:pPr>
    </w:p>
    <w:sectPr w:rsidR="009431BA" w:rsidRPr="00027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auto"/>
    <w:notTrueType/>
    <w:pitch w:val="default"/>
    <w:sig w:usb0="00000003" w:usb1="00000000" w:usb2="00000000" w:usb3="00000000" w:csb0="00000001" w:csb1="00000000"/>
  </w:font>
  <w:font w:name="Garamond-Italic">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5217"/>
    <w:multiLevelType w:val="multilevel"/>
    <w:tmpl w:val="FBC8A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57EAF"/>
    <w:multiLevelType w:val="multilevel"/>
    <w:tmpl w:val="A4CA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3C"/>
    <w:rsid w:val="00027D3C"/>
    <w:rsid w:val="00042C6A"/>
    <w:rsid w:val="001A56C4"/>
    <w:rsid w:val="008D21C8"/>
    <w:rsid w:val="009431BA"/>
    <w:rsid w:val="00D7226E"/>
    <w:rsid w:val="00E6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2C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431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1C8"/>
    <w:rPr>
      <w:rFonts w:ascii="Tahoma" w:hAnsi="Tahoma" w:cs="Tahoma"/>
      <w:sz w:val="16"/>
      <w:szCs w:val="16"/>
    </w:rPr>
  </w:style>
  <w:style w:type="character" w:styleId="Hyperlink">
    <w:name w:val="Hyperlink"/>
    <w:basedOn w:val="DefaultParagraphFont"/>
    <w:uiPriority w:val="99"/>
    <w:unhideWhenUsed/>
    <w:rsid w:val="00042C6A"/>
    <w:rPr>
      <w:color w:val="0000FF" w:themeColor="hyperlink"/>
      <w:u w:val="single"/>
    </w:rPr>
  </w:style>
  <w:style w:type="character" w:customStyle="1" w:styleId="Heading2Char">
    <w:name w:val="Heading 2 Char"/>
    <w:basedOn w:val="DefaultParagraphFont"/>
    <w:link w:val="Heading2"/>
    <w:uiPriority w:val="9"/>
    <w:rsid w:val="00042C6A"/>
    <w:rPr>
      <w:rFonts w:ascii="Times New Roman" w:eastAsia="Times New Roman" w:hAnsi="Times New Roman" w:cs="Times New Roman"/>
      <w:b/>
      <w:bCs/>
      <w:sz w:val="36"/>
      <w:szCs w:val="36"/>
    </w:rPr>
  </w:style>
  <w:style w:type="character" w:styleId="Strong">
    <w:name w:val="Strong"/>
    <w:basedOn w:val="DefaultParagraphFont"/>
    <w:uiPriority w:val="22"/>
    <w:qFormat/>
    <w:rsid w:val="00042C6A"/>
    <w:rPr>
      <w:b/>
      <w:bCs/>
    </w:rPr>
  </w:style>
  <w:style w:type="character" w:customStyle="1" w:styleId="apple-converted-space">
    <w:name w:val="apple-converted-space"/>
    <w:basedOn w:val="DefaultParagraphFont"/>
    <w:rsid w:val="00042C6A"/>
  </w:style>
  <w:style w:type="character" w:customStyle="1" w:styleId="Heading3Char">
    <w:name w:val="Heading 3 Char"/>
    <w:basedOn w:val="DefaultParagraphFont"/>
    <w:link w:val="Heading3"/>
    <w:uiPriority w:val="9"/>
    <w:semiHidden/>
    <w:rsid w:val="009431B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431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2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42C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431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1C8"/>
    <w:rPr>
      <w:rFonts w:ascii="Tahoma" w:hAnsi="Tahoma" w:cs="Tahoma"/>
      <w:sz w:val="16"/>
      <w:szCs w:val="16"/>
    </w:rPr>
  </w:style>
  <w:style w:type="character" w:styleId="Hyperlink">
    <w:name w:val="Hyperlink"/>
    <w:basedOn w:val="DefaultParagraphFont"/>
    <w:uiPriority w:val="99"/>
    <w:unhideWhenUsed/>
    <w:rsid w:val="00042C6A"/>
    <w:rPr>
      <w:color w:val="0000FF" w:themeColor="hyperlink"/>
      <w:u w:val="single"/>
    </w:rPr>
  </w:style>
  <w:style w:type="character" w:customStyle="1" w:styleId="Heading2Char">
    <w:name w:val="Heading 2 Char"/>
    <w:basedOn w:val="DefaultParagraphFont"/>
    <w:link w:val="Heading2"/>
    <w:uiPriority w:val="9"/>
    <w:rsid w:val="00042C6A"/>
    <w:rPr>
      <w:rFonts w:ascii="Times New Roman" w:eastAsia="Times New Roman" w:hAnsi="Times New Roman" w:cs="Times New Roman"/>
      <w:b/>
      <w:bCs/>
      <w:sz w:val="36"/>
      <w:szCs w:val="36"/>
    </w:rPr>
  </w:style>
  <w:style w:type="character" w:styleId="Strong">
    <w:name w:val="Strong"/>
    <w:basedOn w:val="DefaultParagraphFont"/>
    <w:uiPriority w:val="22"/>
    <w:qFormat/>
    <w:rsid w:val="00042C6A"/>
    <w:rPr>
      <w:b/>
      <w:bCs/>
    </w:rPr>
  </w:style>
  <w:style w:type="character" w:customStyle="1" w:styleId="apple-converted-space">
    <w:name w:val="apple-converted-space"/>
    <w:basedOn w:val="DefaultParagraphFont"/>
    <w:rsid w:val="00042C6A"/>
  </w:style>
  <w:style w:type="character" w:customStyle="1" w:styleId="Heading3Char">
    <w:name w:val="Heading 3 Char"/>
    <w:basedOn w:val="DefaultParagraphFont"/>
    <w:link w:val="Heading3"/>
    <w:uiPriority w:val="9"/>
    <w:semiHidden/>
    <w:rsid w:val="009431BA"/>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431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2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81047">
      <w:bodyDiv w:val="1"/>
      <w:marLeft w:val="0"/>
      <w:marRight w:val="0"/>
      <w:marTop w:val="0"/>
      <w:marBottom w:val="0"/>
      <w:divBdr>
        <w:top w:val="none" w:sz="0" w:space="0" w:color="auto"/>
        <w:left w:val="none" w:sz="0" w:space="0" w:color="auto"/>
        <w:bottom w:val="none" w:sz="0" w:space="0" w:color="auto"/>
        <w:right w:val="none" w:sz="0" w:space="0" w:color="auto"/>
      </w:divBdr>
      <w:divsChild>
        <w:div w:id="1430925671">
          <w:marLeft w:val="0"/>
          <w:marRight w:val="0"/>
          <w:marTop w:val="0"/>
          <w:marBottom w:val="0"/>
          <w:divBdr>
            <w:top w:val="none" w:sz="0" w:space="0" w:color="auto"/>
            <w:left w:val="none" w:sz="0" w:space="0" w:color="auto"/>
            <w:bottom w:val="none" w:sz="0" w:space="0" w:color="auto"/>
            <w:right w:val="none" w:sz="0" w:space="0" w:color="auto"/>
          </w:divBdr>
          <w:divsChild>
            <w:div w:id="1306199766">
              <w:marLeft w:val="0"/>
              <w:marRight w:val="0"/>
              <w:marTop w:val="0"/>
              <w:marBottom w:val="0"/>
              <w:divBdr>
                <w:top w:val="none" w:sz="0" w:space="0" w:color="auto"/>
                <w:left w:val="none" w:sz="0" w:space="0" w:color="auto"/>
                <w:bottom w:val="none" w:sz="0" w:space="0" w:color="auto"/>
                <w:right w:val="none" w:sz="0" w:space="0" w:color="auto"/>
              </w:divBdr>
            </w:div>
          </w:divsChild>
        </w:div>
        <w:div w:id="119155948">
          <w:marLeft w:val="0"/>
          <w:marRight w:val="0"/>
          <w:marTop w:val="0"/>
          <w:marBottom w:val="0"/>
          <w:divBdr>
            <w:top w:val="none" w:sz="0" w:space="0" w:color="auto"/>
            <w:left w:val="none" w:sz="0" w:space="0" w:color="auto"/>
            <w:bottom w:val="none" w:sz="0" w:space="0" w:color="auto"/>
            <w:right w:val="none" w:sz="0" w:space="0" w:color="auto"/>
          </w:divBdr>
          <w:divsChild>
            <w:div w:id="1496065454">
              <w:marLeft w:val="0"/>
              <w:marRight w:val="0"/>
              <w:marTop w:val="0"/>
              <w:marBottom w:val="0"/>
              <w:divBdr>
                <w:top w:val="none" w:sz="0" w:space="0" w:color="auto"/>
                <w:left w:val="none" w:sz="0" w:space="0" w:color="auto"/>
                <w:bottom w:val="none" w:sz="0" w:space="0" w:color="auto"/>
                <w:right w:val="none" w:sz="0" w:space="0" w:color="auto"/>
              </w:divBdr>
            </w:div>
          </w:divsChild>
        </w:div>
        <w:div w:id="1109351771">
          <w:marLeft w:val="0"/>
          <w:marRight w:val="0"/>
          <w:marTop w:val="0"/>
          <w:marBottom w:val="0"/>
          <w:divBdr>
            <w:top w:val="none" w:sz="0" w:space="0" w:color="auto"/>
            <w:left w:val="none" w:sz="0" w:space="0" w:color="auto"/>
            <w:bottom w:val="none" w:sz="0" w:space="0" w:color="auto"/>
            <w:right w:val="none" w:sz="0" w:space="0" w:color="auto"/>
          </w:divBdr>
          <w:divsChild>
            <w:div w:id="18080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5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Ip4m_v9xG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wDLLHTdVSgU" TargetMode="External"/><Relationship Id="rId5" Type="http://schemas.openxmlformats.org/officeDocument/2006/relationships/webSettings" Target="webSettings.xml"/><Relationship Id="rId10" Type="http://schemas.openxmlformats.org/officeDocument/2006/relationships/hyperlink" Target="https://www.youtube.com/watch?v=LUFqBKUwRe8" TargetMode="External"/><Relationship Id="rId4" Type="http://schemas.openxmlformats.org/officeDocument/2006/relationships/settings" Target="settings.xml"/><Relationship Id="rId9" Type="http://schemas.openxmlformats.org/officeDocument/2006/relationships/hyperlink" Target="http://www.schooltube.com/video/c62ca729ba4541ecb724/Edgar%20Allen%20Poe%20-%20Profile%20of%20the%20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2</cp:revision>
  <dcterms:created xsi:type="dcterms:W3CDTF">2015-02-16T13:28:00Z</dcterms:created>
  <dcterms:modified xsi:type="dcterms:W3CDTF">2015-02-16T14:51:00Z</dcterms:modified>
</cp:coreProperties>
</file>